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F4B73" w14:textId="4FFED37F" w:rsidR="00577A69" w:rsidRDefault="00FA00B2" w:rsidP="007A07B5">
      <w:pPr>
        <w:pBdr>
          <w:top w:val="single" w:sz="4" w:space="1" w:color="auto"/>
          <w:bottom w:val="single" w:sz="4" w:space="1" w:color="auto"/>
        </w:pBdr>
        <w:spacing w:after="0" w:line="240" w:lineRule="auto"/>
        <w:jc w:val="center"/>
        <w:rPr>
          <w:rFonts w:ascii="Tahoma" w:eastAsia="Tahoma" w:hAnsi="Tahoma" w:cs="Tahoma"/>
          <w:b/>
          <w:lang w:val="en-US"/>
        </w:rPr>
      </w:pPr>
      <w:r>
        <w:rPr>
          <w:rFonts w:ascii="Tahoma" w:eastAsia="Tahoma" w:hAnsi="Tahoma"/>
          <w:b/>
          <w:lang w:val="en-US"/>
        </w:rPr>
        <w:t xml:space="preserve"> </w:t>
      </w:r>
      <w:r w:rsidRPr="00FA00B2">
        <w:rPr>
          <w:rFonts w:ascii="Tahoma" w:eastAsia="Tahoma" w:hAnsi="Tahoma"/>
          <w:b/>
        </w:rPr>
        <w:t>Peran Strategis Penanaman Modal Asing dalam Mendorong Pertumbuhan Ekonomi Indonesia</w:t>
      </w:r>
    </w:p>
    <w:p w14:paraId="3D241835" w14:textId="77777777" w:rsidR="00DB423C" w:rsidRDefault="00DB423C" w:rsidP="007A70DE">
      <w:pPr>
        <w:spacing w:after="0" w:line="240" w:lineRule="auto"/>
        <w:jc w:val="center"/>
        <w:rPr>
          <w:rFonts w:ascii="Tahoma" w:eastAsia="Tahoma" w:hAnsi="Tahoma" w:cs="Tahoma"/>
          <w:b/>
          <w:bCs/>
          <w:sz w:val="20"/>
          <w:szCs w:val="20"/>
          <w:lang w:val="en-US"/>
        </w:rPr>
      </w:pPr>
    </w:p>
    <w:p w14:paraId="15E58948" w14:textId="073DD716" w:rsidR="00577A69" w:rsidRDefault="00763CF5" w:rsidP="007A70DE">
      <w:pPr>
        <w:spacing w:after="0" w:line="240" w:lineRule="auto"/>
        <w:jc w:val="center"/>
        <w:rPr>
          <w:rFonts w:ascii="Tahoma" w:eastAsia="Tahoma" w:hAnsi="Tahoma" w:cs="Tahoma"/>
          <w:b/>
          <w:bCs/>
          <w:sz w:val="20"/>
          <w:szCs w:val="20"/>
          <w:lang w:val="en-US"/>
        </w:rPr>
      </w:pPr>
      <w:r>
        <w:rPr>
          <w:rFonts w:ascii="Tahoma" w:eastAsia="Tahoma" w:hAnsi="Tahoma" w:cs="Tahoma"/>
          <w:b/>
          <w:bCs/>
          <w:sz w:val="20"/>
          <w:szCs w:val="20"/>
          <w:lang w:val="en-US"/>
        </w:rPr>
        <w:t>Heri Setiawan</w:t>
      </w:r>
    </w:p>
    <w:p w14:paraId="0EC98E03" w14:textId="5B9CCCE7" w:rsidR="00763CF5" w:rsidRDefault="00763CF5" w:rsidP="007A70DE">
      <w:pPr>
        <w:spacing w:after="0" w:line="240" w:lineRule="auto"/>
        <w:jc w:val="center"/>
        <w:rPr>
          <w:rFonts w:ascii="Tahoma" w:eastAsia="Tahoma" w:hAnsi="Tahoma" w:cs="Tahoma"/>
          <w:sz w:val="20"/>
          <w:szCs w:val="20"/>
          <w:lang w:val="en-US"/>
        </w:rPr>
      </w:pPr>
      <w:r>
        <w:rPr>
          <w:rFonts w:ascii="Tahoma" w:eastAsia="Tahoma" w:hAnsi="Tahoma" w:cs="Tahoma"/>
          <w:b/>
          <w:bCs/>
          <w:sz w:val="20"/>
          <w:szCs w:val="20"/>
          <w:lang w:val="en-US"/>
        </w:rPr>
        <w:t>Setiawanheri712@gmail.com</w:t>
      </w:r>
    </w:p>
    <w:p w14:paraId="21D05AE9" w14:textId="5C46C8A5" w:rsidR="00577A69" w:rsidRDefault="00577A69" w:rsidP="007A70DE">
      <w:pPr>
        <w:keepLines/>
        <w:spacing w:after="0" w:line="240" w:lineRule="auto"/>
        <w:jc w:val="center"/>
        <w:rPr>
          <w:rFonts w:ascii="Tahoma" w:eastAsia="Tahoma" w:hAnsi="Tahoma" w:cs="Tahoma"/>
          <w:sz w:val="20"/>
          <w:szCs w:val="20"/>
        </w:rPr>
      </w:pPr>
    </w:p>
    <w:p w14:paraId="228C5C74" w14:textId="01088726" w:rsidR="00EC78F0" w:rsidRPr="00EC78F0" w:rsidRDefault="00EC78F0" w:rsidP="007A70DE">
      <w:pPr>
        <w:keepLines/>
        <w:spacing w:after="0" w:line="240" w:lineRule="auto"/>
        <w:jc w:val="center"/>
        <w:rPr>
          <w:rFonts w:ascii="Tahoma" w:eastAsia="Tahoma" w:hAnsi="Tahoma" w:cs="Tahoma"/>
          <w:sz w:val="20"/>
          <w:szCs w:val="20"/>
          <w:lang w:val="en-US"/>
        </w:rPr>
      </w:pPr>
      <w:r>
        <w:rPr>
          <w:rFonts w:ascii="Tahoma" w:eastAsia="Tahoma" w:hAnsi="Tahoma" w:cs="Tahoma"/>
          <w:sz w:val="20"/>
          <w:szCs w:val="20"/>
          <w:lang w:val="en-US"/>
        </w:rPr>
        <w:t xml:space="preserve">DOI: </w:t>
      </w:r>
      <w:r w:rsidR="002D1B8A">
        <w:rPr>
          <w:rFonts w:ascii="Tahoma" w:eastAsia="Tahoma" w:hAnsi="Tahoma" w:cs="Tahoma"/>
          <w:sz w:val="20"/>
          <w:szCs w:val="20"/>
          <w:lang w:val="en-US"/>
        </w:rPr>
        <w:t>-------------------------------------------------</w:t>
      </w:r>
    </w:p>
    <w:p w14:paraId="513C689F" w14:textId="5E06EC5B" w:rsidR="00577A69" w:rsidRDefault="003D3EA3" w:rsidP="007A70DE">
      <w:pPr>
        <w:keepLines/>
        <w:pBdr>
          <w:top w:val="single" w:sz="4" w:space="1" w:color="auto"/>
          <w:bottom w:val="single" w:sz="4" w:space="1" w:color="auto"/>
        </w:pBdr>
        <w:spacing w:after="0" w:line="240" w:lineRule="auto"/>
        <w:jc w:val="center"/>
        <w:rPr>
          <w:rFonts w:ascii="Tahoma" w:eastAsia="Tahoma" w:hAnsi="Tahoma" w:cs="Tahoma"/>
          <w:sz w:val="21"/>
          <w:szCs w:val="21"/>
        </w:rPr>
      </w:pPr>
      <w:r>
        <w:rPr>
          <w:rFonts w:ascii="Tahoma" w:eastAsia="Tahoma" w:hAnsi="Tahoma" w:cs="Tahoma"/>
          <w:sz w:val="21"/>
          <w:szCs w:val="21"/>
        </w:rPr>
        <w:t>(</w:t>
      </w:r>
      <w:proofErr w:type="spellStart"/>
      <w:r w:rsidR="00722AC7">
        <w:rPr>
          <w:rFonts w:ascii="Tahoma" w:eastAsia="Tahoma" w:hAnsi="Tahoma" w:cs="Tahoma"/>
          <w:sz w:val="21"/>
          <w:szCs w:val="21"/>
          <w:lang w:val="en-US"/>
        </w:rPr>
        <w:t>Disubmit</w:t>
      </w:r>
      <w:proofErr w:type="spellEnd"/>
      <w:r w:rsidR="00722AC7">
        <w:rPr>
          <w:rFonts w:ascii="Tahoma" w:eastAsia="Tahoma" w:hAnsi="Tahoma" w:cs="Tahoma"/>
          <w:sz w:val="21"/>
          <w:szCs w:val="21"/>
          <w:lang w:val="en-US"/>
        </w:rPr>
        <w:t xml:space="preserve">: </w:t>
      </w:r>
      <w:r w:rsidR="00763CF5">
        <w:rPr>
          <w:rFonts w:ascii="Tahoma" w:eastAsia="Tahoma" w:hAnsi="Tahoma" w:cs="Tahoma"/>
          <w:sz w:val="21"/>
          <w:szCs w:val="21"/>
          <w:lang w:val="en-US"/>
        </w:rPr>
        <w:t>15 Mei 2025</w:t>
      </w:r>
      <w:r w:rsidR="007A4A37">
        <w:rPr>
          <w:rFonts w:ascii="Tahoma" w:eastAsia="Tahoma" w:hAnsi="Tahoma" w:cs="Tahoma"/>
          <w:sz w:val="21"/>
          <w:szCs w:val="21"/>
          <w:lang w:val="en-US"/>
        </w:rPr>
        <w:t xml:space="preserve">              </w:t>
      </w:r>
      <w:r w:rsidR="00722AC7">
        <w:rPr>
          <w:rFonts w:ascii="Tahoma" w:eastAsia="Tahoma" w:hAnsi="Tahoma" w:cs="Tahoma"/>
          <w:sz w:val="21"/>
          <w:szCs w:val="21"/>
          <w:lang w:val="en-US"/>
        </w:rPr>
        <w:t xml:space="preserve"> | </w:t>
      </w:r>
      <w:proofErr w:type="spellStart"/>
      <w:r w:rsidR="00722AC7">
        <w:rPr>
          <w:rFonts w:ascii="Tahoma" w:eastAsia="Tahoma" w:hAnsi="Tahoma" w:cs="Tahoma"/>
          <w:sz w:val="21"/>
          <w:szCs w:val="21"/>
          <w:lang w:val="en-US"/>
        </w:rPr>
        <w:t>Diterima</w:t>
      </w:r>
      <w:proofErr w:type="spellEnd"/>
      <w:r w:rsidR="00722AC7">
        <w:rPr>
          <w:rFonts w:ascii="Tahoma" w:eastAsia="Tahoma" w:hAnsi="Tahoma" w:cs="Tahoma"/>
          <w:sz w:val="21"/>
          <w:szCs w:val="21"/>
          <w:lang w:val="en-US"/>
        </w:rPr>
        <w:t xml:space="preserve">: </w:t>
      </w:r>
      <w:r w:rsidR="007A4A37">
        <w:rPr>
          <w:rFonts w:ascii="Tahoma" w:eastAsia="Tahoma" w:hAnsi="Tahoma" w:cs="Tahoma"/>
          <w:sz w:val="21"/>
          <w:szCs w:val="21"/>
          <w:lang w:val="en-US"/>
        </w:rPr>
        <w:t xml:space="preserve">                </w:t>
      </w:r>
      <w:r w:rsidR="00722AC7">
        <w:rPr>
          <w:rFonts w:ascii="Tahoma" w:eastAsia="Tahoma" w:hAnsi="Tahoma" w:cs="Tahoma"/>
          <w:sz w:val="21"/>
          <w:szCs w:val="21"/>
          <w:lang w:val="en-US"/>
        </w:rPr>
        <w:t xml:space="preserve"> | </w:t>
      </w:r>
      <w:r w:rsidR="00552D1E" w:rsidRPr="00552D1E">
        <w:rPr>
          <w:rFonts w:ascii="Tahoma" w:eastAsia="Tahoma" w:hAnsi="Tahoma" w:cs="Tahoma"/>
          <w:sz w:val="21"/>
          <w:szCs w:val="21"/>
        </w:rPr>
        <w:t xml:space="preserve">Dipublikasikan: </w:t>
      </w:r>
      <w:r w:rsidR="007A4A37">
        <w:rPr>
          <w:rFonts w:ascii="Tahoma" w:eastAsia="Tahoma" w:hAnsi="Tahoma" w:cs="Tahoma"/>
          <w:sz w:val="21"/>
          <w:szCs w:val="21"/>
          <w:lang w:val="en-US"/>
        </w:rPr>
        <w:t xml:space="preserve">                       </w:t>
      </w:r>
      <w:r>
        <w:rPr>
          <w:rFonts w:ascii="Tahoma" w:eastAsia="Tahoma" w:hAnsi="Tahoma" w:cs="Tahoma"/>
          <w:sz w:val="21"/>
          <w:szCs w:val="21"/>
        </w:rPr>
        <w:t>)</w:t>
      </w:r>
    </w:p>
    <w:p w14:paraId="15867CA6" w14:textId="77777777" w:rsidR="00577A69" w:rsidRDefault="00577A69" w:rsidP="007A70DE">
      <w:pPr>
        <w:spacing w:after="0" w:line="240" w:lineRule="auto"/>
        <w:ind w:right="2"/>
        <w:jc w:val="both"/>
        <w:rPr>
          <w:rFonts w:ascii="Tahoma" w:eastAsia="Tahoma" w:hAnsi="Tahoma" w:cs="Tahoma"/>
          <w:sz w:val="21"/>
          <w:szCs w:val="21"/>
        </w:rPr>
      </w:pPr>
    </w:p>
    <w:p w14:paraId="63689A75" w14:textId="77777777" w:rsidR="00577A69" w:rsidRDefault="003D3EA3" w:rsidP="007A70DE">
      <w:pPr>
        <w:spacing w:after="0" w:line="240" w:lineRule="auto"/>
        <w:ind w:right="2"/>
        <w:jc w:val="center"/>
        <w:rPr>
          <w:rFonts w:ascii="Tahoma" w:eastAsia="Tahoma" w:hAnsi="Tahoma" w:cs="Tahoma"/>
          <w:sz w:val="21"/>
          <w:szCs w:val="21"/>
        </w:rPr>
      </w:pPr>
      <w:r>
        <w:rPr>
          <w:rFonts w:ascii="Tahoma" w:eastAsia="Tahoma" w:hAnsi="Tahoma" w:cs="Tahoma"/>
          <w:b/>
          <w:sz w:val="19"/>
          <w:szCs w:val="19"/>
        </w:rPr>
        <w:t>ABSTRAK</w:t>
      </w:r>
    </w:p>
    <w:p w14:paraId="154A0410" w14:textId="00B59598" w:rsidR="007A4A37" w:rsidRPr="00FA00B2" w:rsidRDefault="00FA00B2" w:rsidP="00FA00B2">
      <w:pPr>
        <w:spacing w:after="0" w:line="240" w:lineRule="auto"/>
        <w:ind w:right="2"/>
        <w:jc w:val="both"/>
        <w:rPr>
          <w:rFonts w:ascii="Adobe Caslon Pro" w:eastAsia="Tahoma" w:hAnsi="Adobe Caslon Pro"/>
          <w:bCs/>
          <w:sz w:val="24"/>
          <w:szCs w:val="24"/>
          <w:lang w:val="en-GB"/>
        </w:rPr>
      </w:pPr>
      <w:r w:rsidRPr="00FA00B2">
        <w:rPr>
          <w:rFonts w:ascii="Adobe Caslon Pro" w:eastAsia="Tahoma" w:hAnsi="Adobe Caslon Pro"/>
          <w:bCs/>
          <w:sz w:val="24"/>
          <w:szCs w:val="24"/>
        </w:rPr>
        <w:t>Penanaman Modal Asing (PMA) memiliki peran penting dalam mendukung pertumbuhan ekonomi Indonesia. Investasi asing tidak hanya menyediakan tambahan modal, tetapi juga membuka akses terhadap teknologi baru, memperluas lapangan kerja, dan mendorong ekspor. Artikel ini bertujuan untuk mengkaji kontribusi PMA terhadap pembangunan ekonomi Indonesia, tantangan yang dihadapi, serta upaya pemerintah dalam meningkatkan daya tarik investasi. Dengan menggunakan pendekatan deskriptif-kualitatif melalui studi pustaka, artikel ini menunjukkan bahwa sektor industri pengolahan dan infrastruktur menjadi magnet utama bagi investor asing. Namun demikian, terdapat pula risiko yang perlu diantisipasi, seperti dominasi asing dan dampak sosial-ekonomi terhadap masyarakat lokal. Kesimpulannya, PMA dapat menjadi katalis pembangunan ekonomi nasional jika diimbangi dengan kebijakan yang adil, berkelanjutan, dan berpihak pada kepentingan nasional.</w:t>
      </w:r>
    </w:p>
    <w:p w14:paraId="537438EA" w14:textId="77777777" w:rsidR="007A4A37" w:rsidRPr="007A4A37" w:rsidRDefault="007A4A37" w:rsidP="007A4A37">
      <w:pPr>
        <w:spacing w:after="0" w:line="240" w:lineRule="auto"/>
        <w:ind w:right="2"/>
        <w:rPr>
          <w:rFonts w:ascii="Tahoma" w:eastAsia="Tahoma" w:hAnsi="Tahoma"/>
          <w:bCs/>
          <w:sz w:val="19"/>
          <w:szCs w:val="19"/>
          <w:lang w:val="en-GB"/>
        </w:rPr>
      </w:pPr>
    </w:p>
    <w:p w14:paraId="2BBA5C1D" w14:textId="74C8E948" w:rsidR="00577A69" w:rsidRDefault="007A4A37" w:rsidP="007A4A37">
      <w:pPr>
        <w:spacing w:after="0" w:line="240" w:lineRule="auto"/>
        <w:ind w:right="2"/>
        <w:rPr>
          <w:rFonts w:ascii="Tahoma" w:eastAsia="Tahoma" w:hAnsi="Tahoma" w:cs="Tahoma"/>
          <w:sz w:val="19"/>
          <w:szCs w:val="19"/>
          <w:lang w:val="en-US"/>
        </w:rPr>
      </w:pPr>
      <w:r w:rsidRPr="007A4A37">
        <w:rPr>
          <w:rFonts w:ascii="Tahoma" w:eastAsia="Tahoma" w:hAnsi="Tahoma"/>
          <w:b/>
          <w:bCs/>
          <w:sz w:val="19"/>
          <w:szCs w:val="19"/>
          <w:lang w:val="en-GB"/>
        </w:rPr>
        <w:t>KATA KUNCI</w:t>
      </w:r>
      <w:r w:rsidRPr="007A4A37">
        <w:rPr>
          <w:rFonts w:ascii="Tahoma" w:eastAsia="Tahoma" w:hAnsi="Tahoma"/>
          <w:bCs/>
          <w:sz w:val="19"/>
          <w:szCs w:val="19"/>
          <w:lang w:val="en-GB"/>
        </w:rPr>
        <w:t xml:space="preserve">: </w:t>
      </w:r>
      <w:r w:rsidR="00FA00B2" w:rsidRPr="00FA00B2">
        <w:rPr>
          <w:rFonts w:ascii="Tahoma" w:eastAsia="Tahoma" w:hAnsi="Tahoma"/>
          <w:bCs/>
          <w:sz w:val="19"/>
          <w:szCs w:val="19"/>
        </w:rPr>
        <w:t>Penanaman Modal Asing, investasi, ekonomi Indonesia, kebijakan investasi.</w:t>
      </w:r>
    </w:p>
    <w:p w14:paraId="276C7DC8" w14:textId="77777777" w:rsidR="00577A69" w:rsidRDefault="00577A69" w:rsidP="007A70DE">
      <w:pPr>
        <w:spacing w:after="0" w:line="240" w:lineRule="auto"/>
        <w:ind w:right="2"/>
        <w:jc w:val="both"/>
        <w:rPr>
          <w:rFonts w:ascii="Tahoma" w:eastAsia="Tahoma" w:hAnsi="Tahoma" w:cs="Tahoma"/>
          <w:b/>
          <w:sz w:val="19"/>
          <w:szCs w:val="19"/>
        </w:rPr>
      </w:pPr>
    </w:p>
    <w:p w14:paraId="0E772C6D" w14:textId="6860260E" w:rsidR="008F59EF" w:rsidRPr="00875067" w:rsidRDefault="008F59EF" w:rsidP="008F59EF">
      <w:pPr>
        <w:spacing w:after="0" w:line="240" w:lineRule="auto"/>
        <w:ind w:right="2"/>
        <w:jc w:val="center"/>
        <w:rPr>
          <w:rFonts w:ascii="Tahoma" w:eastAsia="Tahoma" w:hAnsi="Tahoma" w:cs="Tahoma"/>
          <w:b/>
          <w:i/>
          <w:iCs/>
          <w:sz w:val="19"/>
          <w:szCs w:val="19"/>
          <w:lang w:val="en-US"/>
        </w:rPr>
      </w:pPr>
      <w:r w:rsidRPr="00875067">
        <w:rPr>
          <w:rFonts w:ascii="Tahoma" w:eastAsia="Tahoma" w:hAnsi="Tahoma" w:cs="Tahoma"/>
          <w:b/>
          <w:i/>
          <w:iCs/>
          <w:sz w:val="19"/>
          <w:szCs w:val="19"/>
          <w:lang w:val="en-US"/>
        </w:rPr>
        <w:t>ABSTRACT</w:t>
      </w:r>
    </w:p>
    <w:p w14:paraId="5772C209" w14:textId="5E2FFEC2" w:rsidR="007A4A37" w:rsidRPr="00FA00B2" w:rsidRDefault="00FA00B2" w:rsidP="00FA00B2">
      <w:pPr>
        <w:spacing w:after="0" w:line="240" w:lineRule="auto"/>
        <w:ind w:right="2"/>
        <w:jc w:val="both"/>
        <w:rPr>
          <w:rFonts w:ascii="Adobe Caslon Pro" w:eastAsia="Tahoma" w:hAnsi="Adobe Caslon Pro" w:cs="Tahoma"/>
          <w:bCs/>
          <w:i/>
          <w:iCs/>
          <w:sz w:val="24"/>
          <w:szCs w:val="24"/>
          <w:lang w:val="en-US"/>
        </w:rPr>
      </w:pPr>
      <w:r w:rsidRPr="00FA00B2">
        <w:rPr>
          <w:rFonts w:ascii="Adobe Caslon Pro" w:eastAsia="Tahoma" w:hAnsi="Adobe Caslon Pro" w:cs="Tahoma"/>
          <w:bCs/>
          <w:i/>
          <w:iCs/>
          <w:sz w:val="24"/>
          <w:szCs w:val="24"/>
        </w:rPr>
        <w:t>Foreign investment not only provides additional capital but also opens access to new technologies, expands employment opportunities, and promotes exports. This article aims to examine the contribution of FDI to Indonesia's economic development, the challenges faced, and government efforts to enhance investment attractiveness. Using a descriptive-qualitative approach through literature study, this article shows that the manufacturing and infrastructure sectors are the main magnets for foreign investors. However, there are also risks that need to be anticipated, such as foreign domination and socio-economic impacts on local communities. In conclusion, FDI can be a catalyst for national economic development if balanced with fair, sustainable policies that favor national interests.</w:t>
      </w:r>
    </w:p>
    <w:p w14:paraId="3F2F5940" w14:textId="77777777" w:rsidR="007A4A37" w:rsidRPr="007A4A37" w:rsidRDefault="007A4A37" w:rsidP="007A4A37">
      <w:pPr>
        <w:spacing w:after="0" w:line="240" w:lineRule="auto"/>
        <w:ind w:right="2"/>
        <w:rPr>
          <w:rFonts w:ascii="Tahoma" w:eastAsia="Tahoma" w:hAnsi="Tahoma" w:cs="Tahoma"/>
          <w:bCs/>
          <w:i/>
          <w:iCs/>
          <w:sz w:val="19"/>
          <w:szCs w:val="19"/>
          <w:lang w:val="en-US"/>
        </w:rPr>
      </w:pPr>
    </w:p>
    <w:p w14:paraId="4DF179E4" w14:textId="26CA81CD" w:rsidR="004455DA" w:rsidRDefault="007A4A37" w:rsidP="007A4A37">
      <w:pPr>
        <w:spacing w:after="0" w:line="240" w:lineRule="auto"/>
        <w:ind w:right="2"/>
        <w:rPr>
          <w:rFonts w:ascii="Tahoma" w:eastAsia="Tahoma" w:hAnsi="Tahoma" w:cs="Tahoma"/>
          <w:bCs/>
          <w:i/>
          <w:iCs/>
          <w:sz w:val="19"/>
          <w:szCs w:val="19"/>
          <w:lang w:val="en-US"/>
        </w:rPr>
      </w:pPr>
      <w:r w:rsidRPr="007A4A37">
        <w:rPr>
          <w:rFonts w:ascii="Tahoma" w:eastAsia="Tahoma" w:hAnsi="Tahoma" w:cs="Tahoma"/>
          <w:b/>
          <w:bCs/>
          <w:i/>
          <w:iCs/>
          <w:sz w:val="19"/>
          <w:szCs w:val="19"/>
          <w:lang w:val="en-US"/>
        </w:rPr>
        <w:t>KEYWORDS</w:t>
      </w:r>
      <w:r w:rsidRPr="007A4A37">
        <w:rPr>
          <w:rFonts w:ascii="Tahoma" w:eastAsia="Tahoma" w:hAnsi="Tahoma" w:cs="Tahoma"/>
          <w:bCs/>
          <w:i/>
          <w:iCs/>
          <w:sz w:val="19"/>
          <w:szCs w:val="19"/>
          <w:lang w:val="en-US"/>
        </w:rPr>
        <w:t>:</w:t>
      </w:r>
      <w:r w:rsidR="00FA00B2">
        <w:rPr>
          <w:rFonts w:ascii="Tahoma" w:eastAsia="Tahoma" w:hAnsi="Tahoma" w:cs="Tahoma"/>
          <w:bCs/>
          <w:i/>
          <w:iCs/>
          <w:sz w:val="19"/>
          <w:szCs w:val="19"/>
          <w:lang w:val="en-US"/>
        </w:rPr>
        <w:t xml:space="preserve"> </w:t>
      </w:r>
      <w:r w:rsidR="00FA00B2" w:rsidRPr="00FA00B2">
        <w:rPr>
          <w:rFonts w:ascii="Tahoma" w:eastAsia="Tahoma" w:hAnsi="Tahoma" w:cs="Tahoma"/>
          <w:bCs/>
          <w:i/>
          <w:iCs/>
          <w:sz w:val="19"/>
          <w:szCs w:val="19"/>
        </w:rPr>
        <w:t>Foreign Direct Investment, investment, Indonesian economy, investment policy.</w:t>
      </w:r>
    </w:p>
    <w:p w14:paraId="234CD046" w14:textId="77777777" w:rsidR="007A4A37" w:rsidRDefault="007A4A37" w:rsidP="007A4A37">
      <w:pPr>
        <w:spacing w:after="0" w:line="240" w:lineRule="auto"/>
        <w:ind w:right="2"/>
        <w:rPr>
          <w:rFonts w:ascii="Tahoma" w:eastAsia="Tahoma" w:hAnsi="Tahoma" w:cs="Tahoma"/>
          <w:bCs/>
          <w:i/>
          <w:iCs/>
          <w:sz w:val="19"/>
          <w:szCs w:val="19"/>
          <w:lang w:val="en-US"/>
        </w:rPr>
      </w:pPr>
    </w:p>
    <w:p w14:paraId="02152C35" w14:textId="2F2B08F5" w:rsidR="004455DA" w:rsidRPr="004455DA" w:rsidRDefault="007A4A37" w:rsidP="004455DA">
      <w:pPr>
        <w:spacing w:after="0" w:line="240" w:lineRule="auto"/>
        <w:ind w:right="2"/>
        <w:rPr>
          <w:rFonts w:ascii="Tahoma" w:eastAsia="Tahoma" w:hAnsi="Tahoma" w:cs="Tahoma"/>
          <w:bCs/>
          <w:i/>
          <w:iCs/>
          <w:sz w:val="19"/>
          <w:szCs w:val="19"/>
          <w:lang w:val="en-US"/>
        </w:rPr>
      </w:pPr>
      <w:r>
        <w:rPr>
          <w:rFonts w:ascii="Tahoma" w:eastAsia="Tahoma" w:hAnsi="Tahoma" w:cs="Tahoma"/>
          <w:b/>
          <w:i/>
          <w:iCs/>
          <w:sz w:val="19"/>
          <w:szCs w:val="19"/>
          <w:lang w:val="en-US"/>
        </w:rPr>
        <w:t xml:space="preserve"> </w:t>
      </w:r>
    </w:p>
    <w:p w14:paraId="38978C7C" w14:textId="50DECEF3" w:rsidR="007A4A37" w:rsidRPr="00A03A12" w:rsidRDefault="007A4A37" w:rsidP="00A03A12">
      <w:pPr>
        <w:widowControl w:val="0"/>
        <w:spacing w:after="0"/>
        <w:jc w:val="both"/>
        <w:rPr>
          <w:rFonts w:ascii="Adobe Caslon Pro" w:eastAsia="Tahoma" w:hAnsi="Adobe Caslon Pro"/>
          <w:b/>
          <w:color w:val="000000"/>
          <w:sz w:val="28"/>
          <w:szCs w:val="28"/>
          <w:lang w:val="en-US"/>
        </w:rPr>
      </w:pPr>
      <w:bookmarkStart w:id="0" w:name="_heading=h.gjdgxs" w:colFirst="0" w:colLast="0"/>
      <w:bookmarkEnd w:id="0"/>
      <w:r w:rsidRPr="00A03A12">
        <w:rPr>
          <w:rFonts w:ascii="Adobe Caslon Pro" w:eastAsia="Tahoma" w:hAnsi="Adobe Caslon Pro"/>
          <w:b/>
          <w:color w:val="000000"/>
          <w:sz w:val="28"/>
          <w:szCs w:val="28"/>
          <w:lang w:val="en-US"/>
        </w:rPr>
        <w:t>I. INTRODUCTION</w:t>
      </w:r>
    </w:p>
    <w:p w14:paraId="3687A709" w14:textId="77777777" w:rsidR="00FA00B2" w:rsidRPr="00FA00B2" w:rsidRDefault="00FA00B2" w:rsidP="00A03A12">
      <w:pPr>
        <w:widowControl w:val="0"/>
        <w:spacing w:after="0"/>
        <w:ind w:firstLine="567"/>
        <w:jc w:val="both"/>
        <w:rPr>
          <w:rFonts w:ascii="Adobe Caslon Pro" w:eastAsia="Tahoma" w:hAnsi="Adobe Caslon Pro"/>
          <w:color w:val="000000"/>
          <w:sz w:val="28"/>
          <w:szCs w:val="28"/>
          <w:lang w:val="en-ID"/>
        </w:rPr>
      </w:pPr>
      <w:proofErr w:type="spellStart"/>
      <w:r w:rsidRPr="00FA00B2">
        <w:rPr>
          <w:rFonts w:ascii="Adobe Caslon Pro" w:eastAsia="Tahoma" w:hAnsi="Adobe Caslon Pro"/>
          <w:color w:val="000000"/>
          <w:sz w:val="28"/>
          <w:szCs w:val="28"/>
          <w:lang w:val="en-ID"/>
        </w:rPr>
        <w:t>Penanaman</w:t>
      </w:r>
      <w:proofErr w:type="spellEnd"/>
      <w:r w:rsidRPr="00FA00B2">
        <w:rPr>
          <w:rFonts w:ascii="Adobe Caslon Pro" w:eastAsia="Tahoma" w:hAnsi="Adobe Caslon Pro"/>
          <w:color w:val="000000"/>
          <w:sz w:val="28"/>
          <w:szCs w:val="28"/>
          <w:lang w:val="en-ID"/>
        </w:rPr>
        <w:t xml:space="preserve"> Modal Asing (PMA) </w:t>
      </w:r>
      <w:proofErr w:type="spellStart"/>
      <w:r w:rsidRPr="00FA00B2">
        <w:rPr>
          <w:rFonts w:ascii="Adobe Caslon Pro" w:eastAsia="Tahoma" w:hAnsi="Adobe Caslon Pro"/>
          <w:color w:val="000000"/>
          <w:sz w:val="28"/>
          <w:szCs w:val="28"/>
          <w:lang w:val="en-ID"/>
        </w:rPr>
        <w:t>merupakan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elemen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penting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pembangunan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negara </w:t>
      </w:r>
      <w:proofErr w:type="spellStart"/>
      <w:r w:rsidRPr="00FA00B2">
        <w:rPr>
          <w:rFonts w:ascii="Adobe Caslon Pro" w:eastAsia="Tahoma" w:hAnsi="Adobe Caslon Pro"/>
          <w:color w:val="000000"/>
          <w:sz w:val="28"/>
          <w:szCs w:val="28"/>
          <w:lang w:val="en-ID"/>
        </w:rPr>
        <w:t>berkembang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termasuk</w:t>
      </w:r>
      <w:proofErr w:type="spellEnd"/>
      <w:r w:rsidRPr="00FA00B2">
        <w:rPr>
          <w:rFonts w:ascii="Adobe Caslon Pro" w:eastAsia="Tahoma" w:hAnsi="Adobe Caslon Pro"/>
          <w:color w:val="000000"/>
          <w:sz w:val="28"/>
          <w:szCs w:val="28"/>
          <w:lang w:val="en-ID"/>
        </w:rPr>
        <w:t xml:space="preserve"> Indonesia. PMA </w:t>
      </w:r>
      <w:proofErr w:type="spellStart"/>
      <w:r w:rsidRPr="00FA00B2">
        <w:rPr>
          <w:rFonts w:ascii="Adobe Caslon Pro" w:eastAsia="Tahoma" w:hAnsi="Adobe Caslon Pro"/>
          <w:color w:val="000000"/>
          <w:sz w:val="28"/>
          <w:szCs w:val="28"/>
          <w:lang w:val="en-ID"/>
        </w:rPr>
        <w:t>berperan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mempercepat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industrialisasi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memperluas</w:t>
      </w:r>
      <w:proofErr w:type="spellEnd"/>
      <w:r w:rsidRPr="00FA00B2">
        <w:rPr>
          <w:rFonts w:ascii="Adobe Caslon Pro" w:eastAsia="Tahoma" w:hAnsi="Adobe Caslon Pro"/>
          <w:color w:val="000000"/>
          <w:sz w:val="28"/>
          <w:szCs w:val="28"/>
          <w:lang w:val="en-ID"/>
        </w:rPr>
        <w:t xml:space="preserve"> pasar </w:t>
      </w:r>
      <w:proofErr w:type="spellStart"/>
      <w:r w:rsidRPr="00FA00B2">
        <w:rPr>
          <w:rFonts w:ascii="Adobe Caslon Pro" w:eastAsia="Tahoma" w:hAnsi="Adobe Caslon Pro"/>
          <w:color w:val="000000"/>
          <w:sz w:val="28"/>
          <w:szCs w:val="28"/>
          <w:lang w:val="en-ID"/>
        </w:rPr>
        <w:t>tenaga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kerja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serta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meningkatkan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kapasitas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ekspor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nasional</w:t>
      </w:r>
      <w:proofErr w:type="spellEnd"/>
      <w:r w:rsidRPr="00FA00B2">
        <w:rPr>
          <w:rFonts w:ascii="Adobe Caslon Pro" w:eastAsia="Tahoma" w:hAnsi="Adobe Caslon Pro"/>
          <w:color w:val="000000"/>
          <w:sz w:val="28"/>
          <w:szCs w:val="28"/>
          <w:lang w:val="en-ID"/>
        </w:rPr>
        <w:t xml:space="preserve">. Di </w:t>
      </w:r>
      <w:proofErr w:type="spellStart"/>
      <w:r w:rsidRPr="00FA00B2">
        <w:rPr>
          <w:rFonts w:ascii="Adobe Caslon Pro" w:eastAsia="Tahoma" w:hAnsi="Adobe Caslon Pro"/>
          <w:color w:val="000000"/>
          <w:sz w:val="28"/>
          <w:szCs w:val="28"/>
          <w:lang w:val="en-ID"/>
        </w:rPr>
        <w:t>tengah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dinamika</w:t>
      </w:r>
      <w:proofErr w:type="spellEnd"/>
      <w:r w:rsidRPr="00FA00B2">
        <w:rPr>
          <w:rFonts w:ascii="Adobe Caslon Pro" w:eastAsia="Tahoma" w:hAnsi="Adobe Caslon Pro"/>
          <w:color w:val="000000"/>
          <w:sz w:val="28"/>
          <w:szCs w:val="28"/>
          <w:lang w:val="en-ID"/>
        </w:rPr>
        <w:t xml:space="preserve"> global yang </w:t>
      </w:r>
      <w:proofErr w:type="spellStart"/>
      <w:r w:rsidRPr="00FA00B2">
        <w:rPr>
          <w:rFonts w:ascii="Adobe Caslon Pro" w:eastAsia="Tahoma" w:hAnsi="Adobe Caslon Pro"/>
          <w:color w:val="000000"/>
          <w:sz w:val="28"/>
          <w:szCs w:val="28"/>
          <w:lang w:val="en-ID"/>
        </w:rPr>
        <w:t>kompetitif</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tarik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suatu</w:t>
      </w:r>
      <w:proofErr w:type="spellEnd"/>
      <w:r w:rsidRPr="00FA00B2">
        <w:rPr>
          <w:rFonts w:ascii="Adobe Caslon Pro" w:eastAsia="Tahoma" w:hAnsi="Adobe Caslon Pro"/>
          <w:color w:val="000000"/>
          <w:sz w:val="28"/>
          <w:szCs w:val="28"/>
          <w:lang w:val="en-ID"/>
        </w:rPr>
        <w:t xml:space="preserve"> negara </w:t>
      </w:r>
      <w:proofErr w:type="spellStart"/>
      <w:r w:rsidRPr="00FA00B2">
        <w:rPr>
          <w:rFonts w:ascii="Adobe Caslon Pro" w:eastAsia="Tahoma" w:hAnsi="Adobe Caslon Pro"/>
          <w:color w:val="000000"/>
          <w:sz w:val="28"/>
          <w:szCs w:val="28"/>
          <w:lang w:val="en-ID"/>
        </w:rPr>
        <w:t>terhadap</w:t>
      </w:r>
      <w:proofErr w:type="spellEnd"/>
      <w:r w:rsidRPr="00FA00B2">
        <w:rPr>
          <w:rFonts w:ascii="Adobe Caslon Pro" w:eastAsia="Tahoma" w:hAnsi="Adobe Caslon Pro"/>
          <w:color w:val="000000"/>
          <w:sz w:val="28"/>
          <w:szCs w:val="28"/>
          <w:lang w:val="en-ID"/>
        </w:rPr>
        <w:t xml:space="preserve"> investor </w:t>
      </w:r>
      <w:proofErr w:type="spellStart"/>
      <w:r w:rsidRPr="00FA00B2">
        <w:rPr>
          <w:rFonts w:ascii="Adobe Caslon Pro" w:eastAsia="Tahoma" w:hAnsi="Adobe Caslon Pro"/>
          <w:color w:val="000000"/>
          <w:sz w:val="28"/>
          <w:szCs w:val="28"/>
          <w:lang w:val="en-ID"/>
        </w:rPr>
        <w:t>asing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menjadi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indikator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penting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bagi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stabilitas</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prospek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jangka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panjang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Pemerintah</w:t>
      </w:r>
      <w:proofErr w:type="spellEnd"/>
      <w:r w:rsidRPr="00FA00B2">
        <w:rPr>
          <w:rFonts w:ascii="Adobe Caslon Pro" w:eastAsia="Tahoma" w:hAnsi="Adobe Caslon Pro"/>
          <w:color w:val="000000"/>
          <w:sz w:val="28"/>
          <w:szCs w:val="28"/>
          <w:lang w:val="en-ID"/>
        </w:rPr>
        <w:t xml:space="preserve"> Indonesia </w:t>
      </w:r>
      <w:proofErr w:type="spellStart"/>
      <w:r w:rsidRPr="00FA00B2">
        <w:rPr>
          <w:rFonts w:ascii="Adobe Caslon Pro" w:eastAsia="Tahoma" w:hAnsi="Adobe Caslon Pro"/>
          <w:color w:val="000000"/>
          <w:sz w:val="28"/>
          <w:szCs w:val="28"/>
          <w:lang w:val="en-ID"/>
        </w:rPr>
        <w:t>telah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melakukan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berbagai</w:t>
      </w:r>
      <w:proofErr w:type="spellEnd"/>
      <w:r w:rsidRPr="00FA00B2">
        <w:rPr>
          <w:rFonts w:ascii="Adobe Caslon Pro" w:eastAsia="Tahoma" w:hAnsi="Adobe Caslon Pro"/>
          <w:color w:val="000000"/>
          <w:sz w:val="28"/>
          <w:szCs w:val="28"/>
          <w:lang w:val="en-ID"/>
        </w:rPr>
        <w:t xml:space="preserve"> reformasi </w:t>
      </w:r>
      <w:proofErr w:type="spellStart"/>
      <w:r w:rsidRPr="00FA00B2">
        <w:rPr>
          <w:rFonts w:ascii="Adobe Caslon Pro" w:eastAsia="Tahoma" w:hAnsi="Adobe Caslon Pro"/>
          <w:color w:val="000000"/>
          <w:sz w:val="28"/>
          <w:szCs w:val="28"/>
          <w:lang w:val="en-ID"/>
        </w:rPr>
        <w:t>struktural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untuk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menarik</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lastRenderedPageBreak/>
        <w:t>mulai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deregulasi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pemberian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insentif</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hingga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pembentukan</w:t>
      </w:r>
      <w:proofErr w:type="spellEnd"/>
      <w:r w:rsidRPr="00FA00B2">
        <w:rPr>
          <w:rFonts w:ascii="Adobe Caslon Pro" w:eastAsia="Tahoma" w:hAnsi="Adobe Caslon Pro"/>
          <w:color w:val="000000"/>
          <w:sz w:val="28"/>
          <w:szCs w:val="28"/>
          <w:lang w:val="en-ID"/>
        </w:rPr>
        <w:t xml:space="preserve"> Kawasan Ekonomi </w:t>
      </w:r>
      <w:proofErr w:type="spellStart"/>
      <w:r w:rsidRPr="00FA00B2">
        <w:rPr>
          <w:rFonts w:ascii="Adobe Caslon Pro" w:eastAsia="Tahoma" w:hAnsi="Adobe Caslon Pro"/>
          <w:color w:val="000000"/>
          <w:sz w:val="28"/>
          <w:szCs w:val="28"/>
          <w:lang w:val="en-ID"/>
        </w:rPr>
        <w:t>Khusus</w:t>
      </w:r>
      <w:proofErr w:type="spellEnd"/>
      <w:r w:rsidRPr="00FA00B2">
        <w:rPr>
          <w:rFonts w:ascii="Adobe Caslon Pro" w:eastAsia="Tahoma" w:hAnsi="Adobe Caslon Pro"/>
          <w:color w:val="000000"/>
          <w:sz w:val="28"/>
          <w:szCs w:val="28"/>
          <w:lang w:val="en-ID"/>
        </w:rPr>
        <w:t xml:space="preserve"> (KEK).</w:t>
      </w:r>
    </w:p>
    <w:p w14:paraId="0D1FD7F8" w14:textId="79A25C37" w:rsidR="00FA00B2" w:rsidRPr="00FA00B2" w:rsidRDefault="00FA00B2" w:rsidP="00A03A12">
      <w:pPr>
        <w:widowControl w:val="0"/>
        <w:spacing w:after="0"/>
        <w:ind w:firstLine="567"/>
        <w:jc w:val="both"/>
        <w:rPr>
          <w:rFonts w:ascii="Adobe Caslon Pro" w:eastAsia="Tahoma" w:hAnsi="Adobe Caslon Pro"/>
          <w:color w:val="000000"/>
          <w:sz w:val="28"/>
          <w:szCs w:val="28"/>
          <w:lang w:val="en-ID"/>
        </w:rPr>
      </w:pPr>
      <w:proofErr w:type="spellStart"/>
      <w:r w:rsidRPr="00FA00B2">
        <w:rPr>
          <w:rFonts w:ascii="Adobe Caslon Pro" w:eastAsia="Tahoma" w:hAnsi="Adobe Caslon Pro"/>
          <w:color w:val="000000"/>
          <w:sz w:val="28"/>
          <w:szCs w:val="28"/>
          <w:lang w:val="en-ID"/>
        </w:rPr>
        <w:t>Beberapa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studi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terdahulu</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telah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menunjukkan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bahwa</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mampu</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memberikan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kontribusi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signifikan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terhadap</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pertumbuhan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Produk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Domestik</w:t>
      </w:r>
      <w:proofErr w:type="spellEnd"/>
      <w:r w:rsidRPr="00FA00B2">
        <w:rPr>
          <w:rFonts w:ascii="Adobe Caslon Pro" w:eastAsia="Tahoma" w:hAnsi="Adobe Caslon Pro"/>
          <w:color w:val="000000"/>
          <w:sz w:val="28"/>
          <w:szCs w:val="28"/>
          <w:lang w:val="en-ID"/>
        </w:rPr>
        <w:t xml:space="preserve"> Bruto (PDB), </w:t>
      </w:r>
      <w:proofErr w:type="spellStart"/>
      <w:r w:rsidRPr="00FA00B2">
        <w:rPr>
          <w:rFonts w:ascii="Adobe Caslon Pro" w:eastAsia="Tahoma" w:hAnsi="Adobe Caslon Pro"/>
          <w:color w:val="000000"/>
          <w:sz w:val="28"/>
          <w:szCs w:val="28"/>
          <w:lang w:val="en-ID"/>
        </w:rPr>
        <w:t>penyerapan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tenaga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kerja</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alih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teknologi</w:t>
      </w:r>
      <w:proofErr w:type="spellEnd"/>
      <w:r w:rsidRPr="00FA00B2">
        <w:rPr>
          <w:rFonts w:ascii="Adobe Caslon Pro" w:eastAsia="Tahoma" w:hAnsi="Adobe Caslon Pro"/>
          <w:color w:val="000000"/>
          <w:sz w:val="28"/>
          <w:szCs w:val="28"/>
          <w:lang w:val="en-ID"/>
        </w:rPr>
        <w:t xml:space="preserve">. Widodo (2021)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penelitiannya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menyebutkan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bahwa</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secara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konsisten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berkontribusi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lebih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30% </w:t>
      </w:r>
      <w:proofErr w:type="spellStart"/>
      <w:r w:rsidRPr="00FA00B2">
        <w:rPr>
          <w:rFonts w:ascii="Adobe Caslon Pro" w:eastAsia="Tahoma" w:hAnsi="Adobe Caslon Pro"/>
          <w:color w:val="000000"/>
          <w:sz w:val="28"/>
          <w:szCs w:val="28"/>
          <w:lang w:val="en-ID"/>
        </w:rPr>
        <w:t>terhadap</w:t>
      </w:r>
      <w:proofErr w:type="spellEnd"/>
      <w:r w:rsidRPr="00FA00B2">
        <w:rPr>
          <w:rFonts w:ascii="Adobe Caslon Pro" w:eastAsia="Tahoma" w:hAnsi="Adobe Caslon Pro"/>
          <w:color w:val="000000"/>
          <w:sz w:val="28"/>
          <w:szCs w:val="28"/>
          <w:lang w:val="en-ID"/>
        </w:rPr>
        <w:t xml:space="preserve"> total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di Indonesia.</w:t>
      </w:r>
      <w:r w:rsidR="00F36122">
        <w:rPr>
          <w:rStyle w:val="ReferensiCatatanKaki"/>
          <w:rFonts w:ascii="Adobe Caslon Pro" w:eastAsia="Tahoma" w:hAnsi="Adobe Caslon Pro"/>
          <w:color w:val="000000"/>
          <w:sz w:val="28"/>
          <w:szCs w:val="28"/>
          <w:lang w:val="en-ID"/>
        </w:rPr>
        <w:footnoteReference w:id="1"/>
      </w:r>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Namun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tidak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sedikit</w:t>
      </w:r>
      <w:proofErr w:type="spellEnd"/>
      <w:r w:rsidRPr="00FA00B2">
        <w:rPr>
          <w:rFonts w:ascii="Adobe Caslon Pro" w:eastAsia="Tahoma" w:hAnsi="Adobe Caslon Pro"/>
          <w:color w:val="000000"/>
          <w:sz w:val="28"/>
          <w:szCs w:val="28"/>
          <w:lang w:val="en-ID"/>
        </w:rPr>
        <w:t xml:space="preserve"> pula yang </w:t>
      </w:r>
      <w:proofErr w:type="spellStart"/>
      <w:r w:rsidRPr="00FA00B2">
        <w:rPr>
          <w:rFonts w:ascii="Adobe Caslon Pro" w:eastAsia="Tahoma" w:hAnsi="Adobe Caslon Pro"/>
          <w:color w:val="000000"/>
          <w:sz w:val="28"/>
          <w:szCs w:val="28"/>
          <w:lang w:val="en-ID"/>
        </w:rPr>
        <w:t>mengkritik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dampak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negatif</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seperti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eksploitasi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sumber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konflik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lahan</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marginalisasi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pelaku</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usaha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kecil</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menengah</w:t>
      </w:r>
      <w:proofErr w:type="spellEnd"/>
      <w:r w:rsidRPr="00FA00B2">
        <w:rPr>
          <w:rFonts w:ascii="Adobe Caslon Pro" w:eastAsia="Tahoma" w:hAnsi="Adobe Caslon Pro"/>
          <w:color w:val="000000"/>
          <w:sz w:val="28"/>
          <w:szCs w:val="28"/>
          <w:lang w:val="en-ID"/>
        </w:rPr>
        <w:t xml:space="preserve"> (UKM). Oleh </w:t>
      </w:r>
      <w:proofErr w:type="spellStart"/>
      <w:r w:rsidRPr="00FA00B2">
        <w:rPr>
          <w:rFonts w:ascii="Adobe Caslon Pro" w:eastAsia="Tahoma" w:hAnsi="Adobe Caslon Pro"/>
          <w:color w:val="000000"/>
          <w:sz w:val="28"/>
          <w:szCs w:val="28"/>
          <w:lang w:val="en-ID"/>
        </w:rPr>
        <w:t>karena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itu</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penting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untuk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melihat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peran</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secara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komprehensif</w:t>
      </w:r>
      <w:proofErr w:type="spellEnd"/>
      <w:r w:rsidRPr="00FA00B2">
        <w:rPr>
          <w:rFonts w:ascii="Adobe Caslon Pro" w:eastAsia="Tahoma" w:hAnsi="Adobe Caslon Pro"/>
          <w:color w:val="000000"/>
          <w:sz w:val="28"/>
          <w:szCs w:val="28"/>
          <w:lang w:val="en-ID"/>
        </w:rPr>
        <w:t xml:space="preserve"> agar </w:t>
      </w:r>
      <w:proofErr w:type="spellStart"/>
      <w:r w:rsidRPr="00FA00B2">
        <w:rPr>
          <w:rFonts w:ascii="Adobe Caslon Pro" w:eastAsia="Tahoma" w:hAnsi="Adobe Caslon Pro"/>
          <w:color w:val="000000"/>
          <w:sz w:val="28"/>
          <w:szCs w:val="28"/>
          <w:lang w:val="en-ID"/>
        </w:rPr>
        <w:t>kebijakan</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diambil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dapat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mengakomodasi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keberlanjutan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keadilan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sosial</w:t>
      </w:r>
      <w:proofErr w:type="spellEnd"/>
      <w:r w:rsidRPr="00FA00B2">
        <w:rPr>
          <w:rFonts w:ascii="Adobe Caslon Pro" w:eastAsia="Tahoma" w:hAnsi="Adobe Caslon Pro"/>
          <w:color w:val="000000"/>
          <w:sz w:val="28"/>
          <w:szCs w:val="28"/>
          <w:lang w:val="en-ID"/>
        </w:rPr>
        <w:t>.</w:t>
      </w:r>
    </w:p>
    <w:p w14:paraId="19ACF473" w14:textId="77777777" w:rsidR="00FA00B2" w:rsidRPr="00FA00B2" w:rsidRDefault="00FA00B2" w:rsidP="00A03A12">
      <w:pPr>
        <w:widowControl w:val="0"/>
        <w:spacing w:after="0"/>
        <w:ind w:firstLine="567"/>
        <w:jc w:val="both"/>
        <w:rPr>
          <w:rFonts w:ascii="Adobe Caslon Pro" w:eastAsia="Tahoma" w:hAnsi="Adobe Caslon Pro"/>
          <w:color w:val="000000"/>
          <w:sz w:val="28"/>
          <w:szCs w:val="28"/>
          <w:lang w:val="en-ID"/>
        </w:rPr>
      </w:pPr>
      <w:proofErr w:type="spellStart"/>
      <w:r w:rsidRPr="00FA00B2">
        <w:rPr>
          <w:rFonts w:ascii="Adobe Caslon Pro" w:eastAsia="Tahoma" w:hAnsi="Adobe Caslon Pro"/>
          <w:color w:val="000000"/>
          <w:sz w:val="28"/>
          <w:szCs w:val="28"/>
          <w:lang w:val="en-ID"/>
        </w:rPr>
        <w:t>Penelitian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bertujuan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untuk</w:t>
      </w:r>
      <w:proofErr w:type="spellEnd"/>
      <w:r w:rsidRPr="00FA00B2">
        <w:rPr>
          <w:rFonts w:ascii="Adobe Caslon Pro" w:eastAsia="Tahoma" w:hAnsi="Adobe Caslon Pro"/>
          <w:color w:val="000000"/>
          <w:sz w:val="28"/>
          <w:szCs w:val="28"/>
          <w:lang w:val="en-ID"/>
        </w:rPr>
        <w:t xml:space="preserve">: (1) </w:t>
      </w:r>
      <w:proofErr w:type="spellStart"/>
      <w:r w:rsidRPr="00FA00B2">
        <w:rPr>
          <w:rFonts w:ascii="Adobe Caslon Pro" w:eastAsia="Tahoma" w:hAnsi="Adobe Caslon Pro"/>
          <w:color w:val="000000"/>
          <w:sz w:val="28"/>
          <w:szCs w:val="28"/>
          <w:lang w:val="en-ID"/>
        </w:rPr>
        <w:t>mengidentifikasi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kontribusi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utama</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terhadap</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pembangunan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nasional</w:t>
      </w:r>
      <w:proofErr w:type="spellEnd"/>
      <w:r w:rsidRPr="00FA00B2">
        <w:rPr>
          <w:rFonts w:ascii="Adobe Caslon Pro" w:eastAsia="Tahoma" w:hAnsi="Adobe Caslon Pro"/>
          <w:color w:val="000000"/>
          <w:sz w:val="28"/>
          <w:szCs w:val="28"/>
          <w:lang w:val="en-ID"/>
        </w:rPr>
        <w:t xml:space="preserve">; (2) </w:t>
      </w:r>
      <w:proofErr w:type="spellStart"/>
      <w:r w:rsidRPr="00FA00B2">
        <w:rPr>
          <w:rFonts w:ascii="Adobe Caslon Pro" w:eastAsia="Tahoma" w:hAnsi="Adobe Caslon Pro"/>
          <w:color w:val="000000"/>
          <w:sz w:val="28"/>
          <w:szCs w:val="28"/>
          <w:lang w:val="en-ID"/>
        </w:rPr>
        <w:t>menganalisis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tantangan</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risiko</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ditimbulkan</w:t>
      </w:r>
      <w:proofErr w:type="spellEnd"/>
      <w:r w:rsidRPr="00FA00B2">
        <w:rPr>
          <w:rFonts w:ascii="Adobe Caslon Pro" w:eastAsia="Tahoma" w:hAnsi="Adobe Caslon Pro"/>
          <w:color w:val="000000"/>
          <w:sz w:val="28"/>
          <w:szCs w:val="28"/>
          <w:lang w:val="en-ID"/>
        </w:rPr>
        <w:t xml:space="preserve"> oleh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asing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serta</w:t>
      </w:r>
      <w:proofErr w:type="spellEnd"/>
      <w:r w:rsidRPr="00FA00B2">
        <w:rPr>
          <w:rFonts w:ascii="Adobe Caslon Pro" w:eastAsia="Tahoma" w:hAnsi="Adobe Caslon Pro"/>
          <w:color w:val="000000"/>
          <w:sz w:val="28"/>
          <w:szCs w:val="28"/>
          <w:lang w:val="en-ID"/>
        </w:rPr>
        <w:t xml:space="preserve"> (3) </w:t>
      </w:r>
      <w:proofErr w:type="spellStart"/>
      <w:r w:rsidRPr="00FA00B2">
        <w:rPr>
          <w:rFonts w:ascii="Adobe Caslon Pro" w:eastAsia="Tahoma" w:hAnsi="Adobe Caslon Pro"/>
          <w:color w:val="000000"/>
          <w:sz w:val="28"/>
          <w:szCs w:val="28"/>
          <w:lang w:val="en-ID"/>
        </w:rPr>
        <w:t>mengevaluasi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kebijakan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pemerintah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mengelola</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mengoptimalkan</w:t>
      </w:r>
      <w:proofErr w:type="spellEnd"/>
      <w:r w:rsidRPr="00FA00B2">
        <w:rPr>
          <w:rFonts w:ascii="Adobe Caslon Pro" w:eastAsia="Tahoma" w:hAnsi="Adobe Caslon Pro"/>
          <w:color w:val="000000"/>
          <w:sz w:val="28"/>
          <w:szCs w:val="28"/>
          <w:lang w:val="en-ID"/>
        </w:rPr>
        <w:t xml:space="preserve"> PMA di Indonesia. Artikel </w:t>
      </w:r>
      <w:proofErr w:type="spellStart"/>
      <w:r w:rsidRPr="00FA00B2">
        <w:rPr>
          <w:rFonts w:ascii="Adobe Caslon Pro" w:eastAsia="Tahoma" w:hAnsi="Adobe Caslon Pro"/>
          <w:color w:val="000000"/>
          <w:sz w:val="28"/>
          <w:szCs w:val="28"/>
          <w:lang w:val="en-ID"/>
        </w:rPr>
        <w:t>ini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diharapkan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dapat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memberikan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rekomendasi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kebijakan</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berimbang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antara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kepentingan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nasional</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tuntutan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globalisasi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w:t>
      </w:r>
    </w:p>
    <w:p w14:paraId="1B2AB1D4" w14:textId="77777777" w:rsidR="00FA00B2" w:rsidRPr="00FA00B2" w:rsidRDefault="00FA00B2" w:rsidP="00A03A12">
      <w:pPr>
        <w:widowControl w:val="0"/>
        <w:spacing w:after="0"/>
        <w:ind w:firstLine="567"/>
        <w:jc w:val="both"/>
        <w:rPr>
          <w:rFonts w:ascii="Adobe Caslon Pro" w:eastAsia="Tahoma" w:hAnsi="Adobe Caslon Pro"/>
          <w:color w:val="000000"/>
          <w:sz w:val="28"/>
          <w:szCs w:val="28"/>
          <w:lang w:val="en-ID"/>
        </w:rPr>
      </w:pPr>
      <w:proofErr w:type="spellStart"/>
      <w:r w:rsidRPr="00FA00B2">
        <w:rPr>
          <w:rFonts w:ascii="Adobe Caslon Pro" w:eastAsia="Tahoma" w:hAnsi="Adobe Caslon Pro"/>
          <w:color w:val="000000"/>
          <w:sz w:val="28"/>
          <w:szCs w:val="28"/>
          <w:lang w:val="en-ID"/>
        </w:rPr>
        <w:t>Secara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struktur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artikel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dibagi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menjadi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beberapa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bagian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Pertama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dibahas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metode</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penelitian</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digunakan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Kedua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eksplorasi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tentang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kontribusi</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pembangunan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nasional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Ketiga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analisis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tantangan</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risiko</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dihadapi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pengelolaan</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Keempat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evaluasi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kebijakan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pemerintah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mengoptimalkan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peran</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Terakhir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kesimpulan</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rekomendasi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kebijakan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berdasarkan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temuan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penelitian</w:t>
      </w:r>
      <w:proofErr w:type="spellEnd"/>
      <w:r w:rsidRPr="00FA00B2">
        <w:rPr>
          <w:rFonts w:ascii="Adobe Caslon Pro" w:eastAsia="Tahoma" w:hAnsi="Adobe Caslon Pro"/>
          <w:color w:val="000000"/>
          <w:sz w:val="28"/>
          <w:szCs w:val="28"/>
          <w:lang w:val="en-ID"/>
        </w:rPr>
        <w:t>.</w:t>
      </w:r>
    </w:p>
    <w:p w14:paraId="219F5DBE" w14:textId="77777777" w:rsidR="00FA00B2" w:rsidRPr="00A03A12" w:rsidRDefault="00FA00B2" w:rsidP="00A03A12">
      <w:pPr>
        <w:widowControl w:val="0"/>
        <w:spacing w:after="0"/>
        <w:ind w:firstLine="567"/>
        <w:jc w:val="both"/>
        <w:rPr>
          <w:rFonts w:ascii="Adobe Caslon Pro" w:eastAsia="Tahoma" w:hAnsi="Adobe Caslon Pro"/>
          <w:color w:val="000000"/>
          <w:sz w:val="28"/>
          <w:szCs w:val="28"/>
          <w:lang w:val="en-US"/>
        </w:rPr>
      </w:pPr>
    </w:p>
    <w:p w14:paraId="28F544E5" w14:textId="77777777" w:rsidR="007A4A37" w:rsidRPr="00A03A12" w:rsidRDefault="007A4A37" w:rsidP="00A03A12">
      <w:pPr>
        <w:widowControl w:val="0"/>
        <w:spacing w:after="0"/>
        <w:ind w:firstLine="567"/>
        <w:jc w:val="both"/>
        <w:rPr>
          <w:rFonts w:ascii="Adobe Caslon Pro" w:eastAsia="Tahoma" w:hAnsi="Adobe Caslon Pro"/>
          <w:color w:val="000000"/>
          <w:sz w:val="28"/>
          <w:szCs w:val="28"/>
          <w:lang w:val="en-US"/>
        </w:rPr>
      </w:pPr>
    </w:p>
    <w:p w14:paraId="6460C27B" w14:textId="77777777" w:rsidR="007A4A37" w:rsidRPr="00A03A12" w:rsidRDefault="007A4A37" w:rsidP="00A03A12">
      <w:pPr>
        <w:widowControl w:val="0"/>
        <w:spacing w:after="0"/>
        <w:jc w:val="both"/>
        <w:rPr>
          <w:rFonts w:ascii="Adobe Caslon Pro" w:eastAsia="Tahoma" w:hAnsi="Adobe Caslon Pro"/>
          <w:b/>
          <w:color w:val="000000"/>
          <w:sz w:val="28"/>
          <w:szCs w:val="28"/>
          <w:lang w:val="en-US"/>
        </w:rPr>
      </w:pPr>
      <w:r w:rsidRPr="00A03A12">
        <w:rPr>
          <w:rFonts w:ascii="Adobe Caslon Pro" w:eastAsia="Tahoma" w:hAnsi="Adobe Caslon Pro"/>
          <w:b/>
          <w:color w:val="000000"/>
          <w:sz w:val="28"/>
          <w:szCs w:val="28"/>
          <w:lang w:val="en-US"/>
        </w:rPr>
        <w:t>II. METHODS</w:t>
      </w:r>
    </w:p>
    <w:p w14:paraId="5236D824" w14:textId="6DABEF0B" w:rsidR="00FA00B2" w:rsidRPr="00FA00B2" w:rsidRDefault="00FA00B2" w:rsidP="00A03A12">
      <w:pPr>
        <w:widowControl w:val="0"/>
        <w:spacing w:after="0"/>
        <w:ind w:firstLine="567"/>
        <w:jc w:val="both"/>
        <w:rPr>
          <w:rFonts w:ascii="Adobe Caslon Pro" w:eastAsia="Tahoma" w:hAnsi="Adobe Caslon Pro"/>
          <w:color w:val="000000"/>
          <w:sz w:val="28"/>
          <w:szCs w:val="28"/>
          <w:lang w:val="en-ID"/>
        </w:rPr>
      </w:pPr>
      <w:proofErr w:type="spellStart"/>
      <w:r w:rsidRPr="00FA00B2">
        <w:rPr>
          <w:rFonts w:ascii="Adobe Caslon Pro" w:eastAsia="Tahoma" w:hAnsi="Adobe Caslon Pro"/>
          <w:color w:val="000000"/>
          <w:sz w:val="28"/>
          <w:szCs w:val="28"/>
          <w:lang w:val="en-ID"/>
        </w:rPr>
        <w:t>Penelitian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menggunakan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pendekatan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deskriptif</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kualitatif</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bertumpu</w:t>
      </w:r>
      <w:proofErr w:type="spellEnd"/>
      <w:r w:rsidRPr="00FA00B2">
        <w:rPr>
          <w:rFonts w:ascii="Adobe Caslon Pro" w:eastAsia="Tahoma" w:hAnsi="Adobe Caslon Pro"/>
          <w:color w:val="000000"/>
          <w:sz w:val="28"/>
          <w:szCs w:val="28"/>
          <w:lang w:val="en-ID"/>
        </w:rPr>
        <w:t xml:space="preserve"> pada </w:t>
      </w:r>
      <w:proofErr w:type="spellStart"/>
      <w:r w:rsidRPr="00FA00B2">
        <w:rPr>
          <w:rFonts w:ascii="Adobe Caslon Pro" w:eastAsia="Tahoma" w:hAnsi="Adobe Caslon Pro"/>
          <w:color w:val="000000"/>
          <w:sz w:val="28"/>
          <w:szCs w:val="28"/>
          <w:lang w:val="en-ID"/>
        </w:rPr>
        <w:t>studi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pustaka</w:t>
      </w:r>
      <w:proofErr w:type="spellEnd"/>
      <w:r w:rsidRPr="00FA00B2">
        <w:rPr>
          <w:rFonts w:ascii="Adobe Caslon Pro" w:eastAsia="Tahoma" w:hAnsi="Adobe Caslon Pro"/>
          <w:color w:val="000000"/>
          <w:sz w:val="28"/>
          <w:szCs w:val="28"/>
          <w:lang w:val="en-ID"/>
        </w:rPr>
        <w:t xml:space="preserve">. Data </w:t>
      </w:r>
      <w:proofErr w:type="spellStart"/>
      <w:r w:rsidRPr="00FA00B2">
        <w:rPr>
          <w:rFonts w:ascii="Adobe Caslon Pro" w:eastAsia="Tahoma" w:hAnsi="Adobe Caslon Pro"/>
          <w:color w:val="000000"/>
          <w:sz w:val="28"/>
          <w:szCs w:val="28"/>
          <w:lang w:val="en-ID"/>
        </w:rPr>
        <w:t>dikumpulkan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sumber-sumber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sekunder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termasuk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laporan</w:t>
      </w:r>
      <w:proofErr w:type="spellEnd"/>
      <w:r w:rsidRPr="00FA00B2">
        <w:rPr>
          <w:rFonts w:ascii="Adobe Caslon Pro" w:eastAsia="Tahoma" w:hAnsi="Adobe Caslon Pro"/>
          <w:color w:val="000000"/>
          <w:sz w:val="28"/>
          <w:szCs w:val="28"/>
          <w:lang w:val="en-ID"/>
        </w:rPr>
        <w:t xml:space="preserve"> Badan </w:t>
      </w:r>
      <w:proofErr w:type="spellStart"/>
      <w:r w:rsidRPr="00FA00B2">
        <w:rPr>
          <w:rFonts w:ascii="Adobe Caslon Pro" w:eastAsia="Tahoma" w:hAnsi="Adobe Caslon Pro"/>
          <w:color w:val="000000"/>
          <w:sz w:val="28"/>
          <w:szCs w:val="28"/>
          <w:lang w:val="en-ID"/>
        </w:rPr>
        <w:t>Koordinasi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Penanaman</w:t>
      </w:r>
      <w:proofErr w:type="spellEnd"/>
      <w:r w:rsidRPr="00FA00B2">
        <w:rPr>
          <w:rFonts w:ascii="Adobe Caslon Pro" w:eastAsia="Tahoma" w:hAnsi="Adobe Caslon Pro"/>
          <w:color w:val="000000"/>
          <w:sz w:val="28"/>
          <w:szCs w:val="28"/>
          <w:lang w:val="en-ID"/>
        </w:rPr>
        <w:t xml:space="preserve"> Modal (BKPM), </w:t>
      </w:r>
      <w:proofErr w:type="spellStart"/>
      <w:r w:rsidRPr="00FA00B2">
        <w:rPr>
          <w:rFonts w:ascii="Adobe Caslon Pro" w:eastAsia="Tahoma" w:hAnsi="Adobe Caslon Pro"/>
          <w:color w:val="000000"/>
          <w:sz w:val="28"/>
          <w:szCs w:val="28"/>
          <w:lang w:val="en-ID"/>
        </w:rPr>
        <w:t>publikasi</w:t>
      </w:r>
      <w:proofErr w:type="spellEnd"/>
      <w:r w:rsidRPr="00FA00B2">
        <w:rPr>
          <w:rFonts w:ascii="Adobe Caslon Pro" w:eastAsia="Tahoma" w:hAnsi="Adobe Caslon Pro"/>
          <w:color w:val="000000"/>
          <w:sz w:val="28"/>
          <w:szCs w:val="28"/>
          <w:lang w:val="en-ID"/>
        </w:rPr>
        <w:t xml:space="preserve"> Bank Dunia, </w:t>
      </w:r>
      <w:proofErr w:type="spellStart"/>
      <w:r w:rsidRPr="00FA00B2">
        <w:rPr>
          <w:rFonts w:ascii="Adobe Caslon Pro" w:eastAsia="Tahoma" w:hAnsi="Adobe Caslon Pro"/>
          <w:color w:val="000000"/>
          <w:sz w:val="28"/>
          <w:szCs w:val="28"/>
          <w:lang w:val="en-ID"/>
        </w:rPr>
        <w:t>jurnal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ilmiah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internasional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serta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dokumen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kebijakan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pemerintah</w:t>
      </w:r>
      <w:proofErr w:type="spellEnd"/>
      <w:r w:rsidRPr="00FA00B2">
        <w:rPr>
          <w:rFonts w:ascii="Adobe Caslon Pro" w:eastAsia="Tahoma" w:hAnsi="Adobe Caslon Pro"/>
          <w:color w:val="000000"/>
          <w:sz w:val="28"/>
          <w:szCs w:val="28"/>
          <w:lang w:val="en-ID"/>
        </w:rPr>
        <w:t xml:space="preserve"> Indonesia.</w:t>
      </w:r>
      <w:r w:rsidR="00F36122">
        <w:rPr>
          <w:rStyle w:val="ReferensiCatatanKaki"/>
          <w:rFonts w:ascii="Adobe Caslon Pro" w:eastAsia="Tahoma" w:hAnsi="Adobe Caslon Pro"/>
          <w:color w:val="000000"/>
          <w:sz w:val="28"/>
          <w:szCs w:val="28"/>
          <w:lang w:val="en-ID"/>
        </w:rPr>
        <w:footnoteReference w:id="2"/>
      </w:r>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Analisis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dilakukan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melalui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kajian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tematik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terhadap</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kontribusi</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lastRenderedPageBreak/>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sektor-sektor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strategis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serta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identifikasi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tantangan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struktural</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dihadapi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pengelolaan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asing</w:t>
      </w:r>
      <w:proofErr w:type="spellEnd"/>
      <w:r w:rsidRPr="00FA00B2">
        <w:rPr>
          <w:rFonts w:ascii="Adobe Caslon Pro" w:eastAsia="Tahoma" w:hAnsi="Adobe Caslon Pro"/>
          <w:color w:val="000000"/>
          <w:sz w:val="28"/>
          <w:szCs w:val="28"/>
          <w:lang w:val="en-ID"/>
        </w:rPr>
        <w:t>.</w:t>
      </w:r>
    </w:p>
    <w:p w14:paraId="1D0EBE56" w14:textId="77777777" w:rsidR="00FA00B2" w:rsidRPr="00FA00B2" w:rsidRDefault="00FA00B2" w:rsidP="00A03A12">
      <w:pPr>
        <w:widowControl w:val="0"/>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color w:val="000000"/>
          <w:sz w:val="28"/>
          <w:szCs w:val="28"/>
          <w:lang w:val="en-ID"/>
        </w:rPr>
        <w:t xml:space="preserve">Proses </w:t>
      </w:r>
      <w:proofErr w:type="spellStart"/>
      <w:r w:rsidRPr="00FA00B2">
        <w:rPr>
          <w:rFonts w:ascii="Adobe Caslon Pro" w:eastAsia="Tahoma" w:hAnsi="Adobe Caslon Pro"/>
          <w:color w:val="000000"/>
          <w:sz w:val="28"/>
          <w:szCs w:val="28"/>
          <w:lang w:val="en-ID"/>
        </w:rPr>
        <w:t>analisis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dilakukan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dengan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cara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menelaah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hubungan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antara</w:t>
      </w:r>
      <w:proofErr w:type="spellEnd"/>
      <w:r w:rsidRPr="00FA00B2">
        <w:rPr>
          <w:rFonts w:ascii="Adobe Caslon Pro" w:eastAsia="Tahoma" w:hAnsi="Adobe Caslon Pro"/>
          <w:color w:val="000000"/>
          <w:sz w:val="28"/>
          <w:szCs w:val="28"/>
          <w:lang w:val="en-ID"/>
        </w:rPr>
        <w:t xml:space="preserve"> PMA dan </w:t>
      </w:r>
      <w:proofErr w:type="spellStart"/>
      <w:r w:rsidRPr="00FA00B2">
        <w:rPr>
          <w:rFonts w:ascii="Adobe Caslon Pro" w:eastAsia="Tahoma" w:hAnsi="Adobe Caslon Pro"/>
          <w:color w:val="000000"/>
          <w:sz w:val="28"/>
          <w:szCs w:val="28"/>
          <w:lang w:val="en-ID"/>
        </w:rPr>
        <w:t>indikator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makroekonomi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seperti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pertumbuhan</w:t>
      </w:r>
      <w:proofErr w:type="spellEnd"/>
      <w:r w:rsidRPr="00FA00B2">
        <w:rPr>
          <w:rFonts w:ascii="Adobe Caslon Pro" w:eastAsia="Tahoma" w:hAnsi="Adobe Caslon Pro"/>
          <w:color w:val="000000"/>
          <w:sz w:val="28"/>
          <w:szCs w:val="28"/>
          <w:lang w:val="en-ID"/>
        </w:rPr>
        <w:t xml:space="preserve"> PDB, </w:t>
      </w:r>
      <w:proofErr w:type="spellStart"/>
      <w:r w:rsidRPr="00FA00B2">
        <w:rPr>
          <w:rFonts w:ascii="Adobe Caslon Pro" w:eastAsia="Tahoma" w:hAnsi="Adobe Caslon Pro"/>
          <w:color w:val="000000"/>
          <w:sz w:val="28"/>
          <w:szCs w:val="28"/>
          <w:lang w:val="en-ID"/>
        </w:rPr>
        <w:t>penyerapan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tenaga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kerja</w:t>
      </w:r>
      <w:proofErr w:type="spellEnd"/>
      <w:r w:rsidRPr="00FA00B2">
        <w:rPr>
          <w:rFonts w:ascii="Adobe Caslon Pro" w:eastAsia="Tahoma" w:hAnsi="Adobe Caslon Pro"/>
          <w:color w:val="000000"/>
          <w:sz w:val="28"/>
          <w:szCs w:val="28"/>
          <w:lang w:val="en-ID"/>
        </w:rPr>
        <w:t xml:space="preserve">, dan volume </w:t>
      </w:r>
      <w:proofErr w:type="spellStart"/>
      <w:r w:rsidRPr="00FA00B2">
        <w:rPr>
          <w:rFonts w:ascii="Adobe Caslon Pro" w:eastAsia="Tahoma" w:hAnsi="Adobe Caslon Pro"/>
          <w:color w:val="000000"/>
          <w:sz w:val="28"/>
          <w:szCs w:val="28"/>
          <w:lang w:val="en-ID"/>
        </w:rPr>
        <w:t>ekspor</w:t>
      </w:r>
      <w:proofErr w:type="spellEnd"/>
      <w:r w:rsidRPr="00FA00B2">
        <w:rPr>
          <w:rFonts w:ascii="Adobe Caslon Pro" w:eastAsia="Tahoma" w:hAnsi="Adobe Caslon Pro"/>
          <w:color w:val="000000"/>
          <w:sz w:val="28"/>
          <w:szCs w:val="28"/>
          <w:lang w:val="en-ID"/>
        </w:rPr>
        <w:t xml:space="preserve">. Selain </w:t>
      </w:r>
      <w:proofErr w:type="spellStart"/>
      <w:r w:rsidRPr="00FA00B2">
        <w:rPr>
          <w:rFonts w:ascii="Adobe Caslon Pro" w:eastAsia="Tahoma" w:hAnsi="Adobe Caslon Pro"/>
          <w:color w:val="000000"/>
          <w:sz w:val="28"/>
          <w:szCs w:val="28"/>
          <w:lang w:val="en-ID"/>
        </w:rPr>
        <w:t>itu</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kebijakan-kebijakan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strategis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seperti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Undang-Undang</w:t>
      </w:r>
      <w:proofErr w:type="spellEnd"/>
      <w:r w:rsidRPr="00FA00B2">
        <w:rPr>
          <w:rFonts w:ascii="Adobe Caslon Pro" w:eastAsia="Tahoma" w:hAnsi="Adobe Caslon Pro"/>
          <w:color w:val="000000"/>
          <w:sz w:val="28"/>
          <w:szCs w:val="28"/>
          <w:lang w:val="en-ID"/>
        </w:rPr>
        <w:t xml:space="preserve"> Cipta </w:t>
      </w:r>
      <w:proofErr w:type="spellStart"/>
      <w:r w:rsidRPr="00FA00B2">
        <w:rPr>
          <w:rFonts w:ascii="Adobe Caslon Pro" w:eastAsia="Tahoma" w:hAnsi="Adobe Caslon Pro"/>
          <w:color w:val="000000"/>
          <w:sz w:val="28"/>
          <w:szCs w:val="28"/>
          <w:lang w:val="en-ID"/>
        </w:rPr>
        <w:t>Kerja</w:t>
      </w:r>
      <w:proofErr w:type="spellEnd"/>
      <w:r w:rsidRPr="00FA00B2">
        <w:rPr>
          <w:rFonts w:ascii="Adobe Caslon Pro" w:eastAsia="Tahoma" w:hAnsi="Adobe Caslon Pro"/>
          <w:color w:val="000000"/>
          <w:sz w:val="28"/>
          <w:szCs w:val="28"/>
          <w:lang w:val="en-ID"/>
        </w:rPr>
        <w:t xml:space="preserve">, OSS (Online Single Submission), dan program KEK juga </w:t>
      </w:r>
      <w:proofErr w:type="spellStart"/>
      <w:r w:rsidRPr="00FA00B2">
        <w:rPr>
          <w:rFonts w:ascii="Adobe Caslon Pro" w:eastAsia="Tahoma" w:hAnsi="Adobe Caslon Pro"/>
          <w:color w:val="000000"/>
          <w:sz w:val="28"/>
          <w:szCs w:val="28"/>
          <w:lang w:val="en-ID"/>
        </w:rPr>
        <w:t>dianalisis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untuk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melihat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sejauh</w:t>
      </w:r>
      <w:proofErr w:type="spellEnd"/>
      <w:r w:rsidRPr="00FA00B2">
        <w:rPr>
          <w:rFonts w:ascii="Adobe Caslon Pro" w:eastAsia="Tahoma" w:hAnsi="Adobe Caslon Pro"/>
          <w:color w:val="000000"/>
          <w:sz w:val="28"/>
          <w:szCs w:val="28"/>
          <w:lang w:val="en-ID"/>
        </w:rPr>
        <w:t xml:space="preserve"> mana </w:t>
      </w:r>
      <w:proofErr w:type="spellStart"/>
      <w:r w:rsidRPr="00FA00B2">
        <w:rPr>
          <w:rFonts w:ascii="Adobe Caslon Pro" w:eastAsia="Tahoma" w:hAnsi="Adobe Caslon Pro"/>
          <w:color w:val="000000"/>
          <w:sz w:val="28"/>
          <w:szCs w:val="28"/>
          <w:lang w:val="en-ID"/>
        </w:rPr>
        <w:t>efektivitasnya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menarik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asing</w:t>
      </w:r>
      <w:proofErr w:type="spellEnd"/>
      <w:r w:rsidRPr="00FA00B2">
        <w:rPr>
          <w:rFonts w:ascii="Adobe Caslon Pro" w:eastAsia="Tahoma" w:hAnsi="Adobe Caslon Pro"/>
          <w:color w:val="000000"/>
          <w:sz w:val="28"/>
          <w:szCs w:val="28"/>
          <w:lang w:val="en-ID"/>
        </w:rPr>
        <w:t>.</w:t>
      </w:r>
    </w:p>
    <w:p w14:paraId="59A8BA3D" w14:textId="77777777" w:rsidR="00FA00B2" w:rsidRPr="00FA00B2" w:rsidRDefault="00FA00B2" w:rsidP="00A03A12">
      <w:pPr>
        <w:widowControl w:val="0"/>
        <w:spacing w:after="0"/>
        <w:ind w:firstLine="567"/>
        <w:jc w:val="both"/>
        <w:rPr>
          <w:rFonts w:ascii="Adobe Caslon Pro" w:eastAsia="Tahoma" w:hAnsi="Adobe Caslon Pro"/>
          <w:color w:val="000000"/>
          <w:sz w:val="28"/>
          <w:szCs w:val="28"/>
          <w:lang w:val="en-ID"/>
        </w:rPr>
      </w:pPr>
      <w:proofErr w:type="spellStart"/>
      <w:r w:rsidRPr="00FA00B2">
        <w:rPr>
          <w:rFonts w:ascii="Adobe Caslon Pro" w:eastAsia="Tahoma" w:hAnsi="Adobe Caslon Pro"/>
          <w:color w:val="000000"/>
          <w:sz w:val="28"/>
          <w:szCs w:val="28"/>
          <w:lang w:val="en-ID"/>
        </w:rPr>
        <w:t>Sebagai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bagian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proses </w:t>
      </w:r>
      <w:proofErr w:type="spellStart"/>
      <w:r w:rsidRPr="00FA00B2">
        <w:rPr>
          <w:rFonts w:ascii="Adobe Caslon Pro" w:eastAsia="Tahoma" w:hAnsi="Adobe Caslon Pro"/>
          <w:color w:val="000000"/>
          <w:sz w:val="28"/>
          <w:szCs w:val="28"/>
          <w:lang w:val="en-ID"/>
        </w:rPr>
        <w:t>validasi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dilakukan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triangulasi</w:t>
      </w:r>
      <w:proofErr w:type="spellEnd"/>
      <w:r w:rsidRPr="00FA00B2">
        <w:rPr>
          <w:rFonts w:ascii="Adobe Caslon Pro" w:eastAsia="Tahoma" w:hAnsi="Adobe Caslon Pro"/>
          <w:color w:val="000000"/>
          <w:sz w:val="28"/>
          <w:szCs w:val="28"/>
          <w:lang w:val="en-ID"/>
        </w:rPr>
        <w:t xml:space="preserve"> data </w:t>
      </w:r>
      <w:proofErr w:type="spellStart"/>
      <w:r w:rsidRPr="00FA00B2">
        <w:rPr>
          <w:rFonts w:ascii="Adobe Caslon Pro" w:eastAsia="Tahoma" w:hAnsi="Adobe Caslon Pro"/>
          <w:color w:val="000000"/>
          <w:sz w:val="28"/>
          <w:szCs w:val="28"/>
          <w:lang w:val="en-ID"/>
        </w:rPr>
        <w:t>dengan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membandingkan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berbagai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sumber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informasi</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berbeda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untuk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memastikan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keabsahan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temuan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penelitian</w:t>
      </w:r>
      <w:proofErr w:type="spellEnd"/>
      <w:r w:rsidRPr="00FA00B2">
        <w:rPr>
          <w:rFonts w:ascii="Adobe Caslon Pro" w:eastAsia="Tahoma" w:hAnsi="Adobe Caslon Pro"/>
          <w:color w:val="000000"/>
          <w:sz w:val="28"/>
          <w:szCs w:val="28"/>
          <w:lang w:val="en-ID"/>
        </w:rPr>
        <w:t xml:space="preserve">. Data </w:t>
      </w:r>
      <w:proofErr w:type="spellStart"/>
      <w:r w:rsidRPr="00FA00B2">
        <w:rPr>
          <w:rFonts w:ascii="Adobe Caslon Pro" w:eastAsia="Tahoma" w:hAnsi="Adobe Caslon Pro"/>
          <w:color w:val="000000"/>
          <w:sz w:val="28"/>
          <w:szCs w:val="28"/>
          <w:lang w:val="en-ID"/>
        </w:rPr>
        <w:t>kuantitatif</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BKPM dan Bank Indonesia </w:t>
      </w:r>
      <w:proofErr w:type="spellStart"/>
      <w:r w:rsidRPr="00FA00B2">
        <w:rPr>
          <w:rFonts w:ascii="Adobe Caslon Pro" w:eastAsia="Tahoma" w:hAnsi="Adobe Caslon Pro"/>
          <w:color w:val="000000"/>
          <w:sz w:val="28"/>
          <w:szCs w:val="28"/>
          <w:lang w:val="en-ID"/>
        </w:rPr>
        <w:t>digunakan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untuk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mendukung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argumentasi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kualitatif</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tentang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peran</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pembangunan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Periode</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analisis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mencakup</w:t>
      </w:r>
      <w:proofErr w:type="spellEnd"/>
      <w:r w:rsidRPr="00FA00B2">
        <w:rPr>
          <w:rFonts w:ascii="Adobe Caslon Pro" w:eastAsia="Tahoma" w:hAnsi="Adobe Caslon Pro"/>
          <w:color w:val="000000"/>
          <w:sz w:val="28"/>
          <w:szCs w:val="28"/>
          <w:lang w:val="en-ID"/>
        </w:rPr>
        <w:t xml:space="preserve"> data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tahun</w:t>
      </w:r>
      <w:proofErr w:type="spellEnd"/>
      <w:r w:rsidRPr="00FA00B2">
        <w:rPr>
          <w:rFonts w:ascii="Adobe Caslon Pro" w:eastAsia="Tahoma" w:hAnsi="Adobe Caslon Pro"/>
          <w:color w:val="000000"/>
          <w:sz w:val="28"/>
          <w:szCs w:val="28"/>
          <w:lang w:val="en-ID"/>
        </w:rPr>
        <w:t xml:space="preserve"> 2019 </w:t>
      </w:r>
      <w:proofErr w:type="spellStart"/>
      <w:r w:rsidRPr="00FA00B2">
        <w:rPr>
          <w:rFonts w:ascii="Adobe Caslon Pro" w:eastAsia="Tahoma" w:hAnsi="Adobe Caslon Pro"/>
          <w:color w:val="000000"/>
          <w:sz w:val="28"/>
          <w:szCs w:val="28"/>
          <w:lang w:val="en-ID"/>
        </w:rPr>
        <w:t>hingga</w:t>
      </w:r>
      <w:proofErr w:type="spellEnd"/>
      <w:r w:rsidRPr="00FA00B2">
        <w:rPr>
          <w:rFonts w:ascii="Adobe Caslon Pro" w:eastAsia="Tahoma" w:hAnsi="Adobe Caslon Pro"/>
          <w:color w:val="000000"/>
          <w:sz w:val="28"/>
          <w:szCs w:val="28"/>
          <w:lang w:val="en-ID"/>
        </w:rPr>
        <w:t xml:space="preserve"> 2024 </w:t>
      </w:r>
      <w:proofErr w:type="spellStart"/>
      <w:r w:rsidRPr="00FA00B2">
        <w:rPr>
          <w:rFonts w:ascii="Adobe Caslon Pro" w:eastAsia="Tahoma" w:hAnsi="Adobe Caslon Pro"/>
          <w:color w:val="000000"/>
          <w:sz w:val="28"/>
          <w:szCs w:val="28"/>
          <w:lang w:val="en-ID"/>
        </w:rPr>
        <w:t>untuk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memastikan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relevansi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pembahasan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dengan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kondisi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terkini</w:t>
      </w:r>
      <w:proofErr w:type="spellEnd"/>
      <w:r w:rsidRPr="00FA00B2">
        <w:rPr>
          <w:rFonts w:ascii="Adobe Caslon Pro" w:eastAsia="Tahoma" w:hAnsi="Adobe Caslon Pro"/>
          <w:color w:val="000000"/>
          <w:sz w:val="28"/>
          <w:szCs w:val="28"/>
          <w:lang w:val="en-ID"/>
        </w:rPr>
        <w:t>.</w:t>
      </w:r>
    </w:p>
    <w:p w14:paraId="10A65065" w14:textId="443A6B3D" w:rsidR="00FA00B2" w:rsidRPr="00A03A12" w:rsidRDefault="00FA00B2" w:rsidP="00A03A12">
      <w:pPr>
        <w:widowControl w:val="0"/>
        <w:spacing w:after="0"/>
        <w:ind w:firstLine="567"/>
        <w:jc w:val="both"/>
        <w:rPr>
          <w:rFonts w:ascii="Adobe Caslon Pro" w:eastAsia="Tahoma" w:hAnsi="Adobe Caslon Pro"/>
          <w:color w:val="000000"/>
          <w:sz w:val="28"/>
          <w:szCs w:val="28"/>
          <w:lang w:val="en-US"/>
        </w:rPr>
      </w:pPr>
      <w:r w:rsidRPr="00A03A12">
        <w:rPr>
          <w:rFonts w:ascii="Adobe Caslon Pro" w:eastAsia="Tahoma" w:hAnsi="Adobe Caslon Pro"/>
          <w:color w:val="000000"/>
          <w:sz w:val="28"/>
          <w:szCs w:val="28"/>
          <w:lang w:val="en-US"/>
        </w:rPr>
        <w:t>`</w:t>
      </w:r>
    </w:p>
    <w:p w14:paraId="1AB8F9D1" w14:textId="77777777" w:rsidR="007A4A37" w:rsidRPr="00A03A12" w:rsidRDefault="007A4A37" w:rsidP="00A03A12">
      <w:pPr>
        <w:widowControl w:val="0"/>
        <w:spacing w:after="0"/>
        <w:ind w:firstLine="567"/>
        <w:jc w:val="both"/>
        <w:rPr>
          <w:rFonts w:ascii="Adobe Caslon Pro" w:eastAsia="Tahoma" w:hAnsi="Adobe Caslon Pro"/>
          <w:color w:val="000000"/>
          <w:sz w:val="28"/>
          <w:szCs w:val="28"/>
          <w:lang w:val="en-US"/>
        </w:rPr>
      </w:pPr>
    </w:p>
    <w:p w14:paraId="45547981" w14:textId="621C9C61" w:rsidR="007A4A37" w:rsidRPr="00A03A12" w:rsidRDefault="007A4A37" w:rsidP="00A03A12">
      <w:pPr>
        <w:widowControl w:val="0"/>
        <w:spacing w:after="0"/>
        <w:jc w:val="both"/>
        <w:rPr>
          <w:rFonts w:ascii="Adobe Caslon Pro" w:eastAsia="Tahoma" w:hAnsi="Adobe Caslon Pro"/>
          <w:b/>
          <w:color w:val="000000"/>
          <w:sz w:val="28"/>
          <w:szCs w:val="28"/>
          <w:lang w:val="en-US"/>
        </w:rPr>
      </w:pPr>
      <w:r w:rsidRPr="00A03A12">
        <w:rPr>
          <w:rFonts w:ascii="Adobe Caslon Pro" w:eastAsia="Tahoma" w:hAnsi="Adobe Caslon Pro"/>
          <w:b/>
          <w:color w:val="000000"/>
          <w:sz w:val="28"/>
          <w:szCs w:val="28"/>
          <w:lang w:val="en-US"/>
        </w:rPr>
        <w:t xml:space="preserve">III. </w:t>
      </w:r>
      <w:r w:rsidR="00FA00B2" w:rsidRPr="00A03A12">
        <w:rPr>
          <w:rFonts w:ascii="Adobe Caslon Pro" w:eastAsia="Tahoma" w:hAnsi="Adobe Caslon Pro"/>
          <w:b/>
          <w:color w:val="000000"/>
          <w:sz w:val="28"/>
          <w:szCs w:val="28"/>
        </w:rPr>
        <w:t>PMA DALAM PEMBANGUNAN EKONOMI NASIONAL</w:t>
      </w:r>
    </w:p>
    <w:p w14:paraId="73405F07" w14:textId="77777777"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proofErr w:type="spellStart"/>
      <w:r w:rsidRPr="00FA00B2">
        <w:rPr>
          <w:rFonts w:ascii="Adobe Caslon Pro" w:eastAsia="Tahoma" w:hAnsi="Adobe Caslon Pro"/>
          <w:color w:val="000000"/>
          <w:sz w:val="28"/>
          <w:szCs w:val="28"/>
          <w:lang w:val="en-ID"/>
        </w:rPr>
        <w:t>Penanaman</w:t>
      </w:r>
      <w:proofErr w:type="spellEnd"/>
      <w:r w:rsidRPr="00FA00B2">
        <w:rPr>
          <w:rFonts w:ascii="Adobe Caslon Pro" w:eastAsia="Tahoma" w:hAnsi="Adobe Caslon Pro"/>
          <w:color w:val="000000"/>
          <w:sz w:val="28"/>
          <w:szCs w:val="28"/>
          <w:lang w:val="en-ID"/>
        </w:rPr>
        <w:t xml:space="preserve"> Modal Asing (PMA) </w:t>
      </w:r>
      <w:proofErr w:type="spellStart"/>
      <w:r w:rsidRPr="00FA00B2">
        <w:rPr>
          <w:rFonts w:ascii="Adobe Caslon Pro" w:eastAsia="Tahoma" w:hAnsi="Adobe Caslon Pro"/>
          <w:color w:val="000000"/>
          <w:sz w:val="28"/>
          <w:szCs w:val="28"/>
          <w:lang w:val="en-ID"/>
        </w:rPr>
        <w:t>telah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menjadi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komponen</w:t>
      </w:r>
      <w:proofErr w:type="spellEnd"/>
      <w:r w:rsidRPr="00FA00B2">
        <w:rPr>
          <w:rFonts w:ascii="Adobe Caslon Pro" w:eastAsia="Tahoma" w:hAnsi="Adobe Caslon Pro"/>
          <w:color w:val="000000"/>
          <w:sz w:val="28"/>
          <w:szCs w:val="28"/>
          <w:lang w:val="en-ID"/>
        </w:rPr>
        <w:t xml:space="preserve"> integral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strategi </w:t>
      </w:r>
      <w:proofErr w:type="spellStart"/>
      <w:r w:rsidRPr="00FA00B2">
        <w:rPr>
          <w:rFonts w:ascii="Adobe Caslon Pro" w:eastAsia="Tahoma" w:hAnsi="Adobe Caslon Pro"/>
          <w:color w:val="000000"/>
          <w:sz w:val="28"/>
          <w:szCs w:val="28"/>
          <w:lang w:val="en-ID"/>
        </w:rPr>
        <w:t>pembangunan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Indonesia. Bagian </w:t>
      </w:r>
      <w:proofErr w:type="spellStart"/>
      <w:r w:rsidRPr="00FA00B2">
        <w:rPr>
          <w:rFonts w:ascii="Adobe Caslon Pro" w:eastAsia="Tahoma" w:hAnsi="Adobe Caslon Pro"/>
          <w:color w:val="000000"/>
          <w:sz w:val="28"/>
          <w:szCs w:val="28"/>
          <w:lang w:val="en-ID"/>
        </w:rPr>
        <w:t>ini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menganalisis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berbagai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aspek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kontribusi</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terhadap</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perekonomian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nasional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termasuk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sektor-sektor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prioritas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dampak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terhadap</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indikator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makroekonomi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serta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efek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berantai</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ditimbulkan</w:t>
      </w:r>
      <w:proofErr w:type="spellEnd"/>
      <w:r w:rsidRPr="00FA00B2">
        <w:rPr>
          <w:rFonts w:ascii="Adobe Caslon Pro" w:eastAsia="Tahoma" w:hAnsi="Adobe Caslon Pro"/>
          <w:color w:val="000000"/>
          <w:sz w:val="28"/>
          <w:szCs w:val="28"/>
          <w:lang w:val="en-ID"/>
        </w:rPr>
        <w:t>.</w:t>
      </w:r>
    </w:p>
    <w:p w14:paraId="078A7F1D" w14:textId="77777777"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b/>
          <w:bCs/>
          <w:color w:val="000000"/>
          <w:sz w:val="28"/>
          <w:szCs w:val="28"/>
          <w:lang w:val="en-ID"/>
        </w:rPr>
        <w:t>A. Sektor-</w:t>
      </w:r>
      <w:proofErr w:type="spellStart"/>
      <w:r w:rsidRPr="00FA00B2">
        <w:rPr>
          <w:rFonts w:ascii="Adobe Caslon Pro" w:eastAsia="Tahoma" w:hAnsi="Adobe Caslon Pro"/>
          <w:b/>
          <w:bCs/>
          <w:color w:val="000000"/>
          <w:sz w:val="28"/>
          <w:szCs w:val="28"/>
          <w:lang w:val="en-ID"/>
        </w:rPr>
        <w:t>sektor</w:t>
      </w:r>
      <w:proofErr w:type="spellEnd"/>
      <w:r w:rsidRPr="00FA00B2">
        <w:rPr>
          <w:rFonts w:ascii="Adobe Caslon Pro" w:eastAsia="Tahoma" w:hAnsi="Adobe Caslon Pro"/>
          <w:b/>
          <w:bCs/>
          <w:color w:val="000000"/>
          <w:sz w:val="28"/>
          <w:szCs w:val="28"/>
          <w:lang w:val="en-ID"/>
        </w:rPr>
        <w:t xml:space="preserve"> </w:t>
      </w:r>
      <w:proofErr w:type="spellStart"/>
      <w:r w:rsidRPr="00FA00B2">
        <w:rPr>
          <w:rFonts w:ascii="Adobe Caslon Pro" w:eastAsia="Tahoma" w:hAnsi="Adobe Caslon Pro"/>
          <w:b/>
          <w:bCs/>
          <w:color w:val="000000"/>
          <w:sz w:val="28"/>
          <w:szCs w:val="28"/>
          <w:lang w:val="en-ID"/>
        </w:rPr>
        <w:t>Strategis</w:t>
      </w:r>
      <w:proofErr w:type="spellEnd"/>
      <w:r w:rsidRPr="00FA00B2">
        <w:rPr>
          <w:rFonts w:ascii="Adobe Caslon Pro" w:eastAsia="Tahoma" w:hAnsi="Adobe Caslon Pro"/>
          <w:b/>
          <w:bCs/>
          <w:color w:val="000000"/>
          <w:sz w:val="28"/>
          <w:szCs w:val="28"/>
          <w:lang w:val="en-ID"/>
        </w:rPr>
        <w:t xml:space="preserve"> </w:t>
      </w:r>
      <w:proofErr w:type="spellStart"/>
      <w:r w:rsidRPr="00FA00B2">
        <w:rPr>
          <w:rFonts w:ascii="Adobe Caslon Pro" w:eastAsia="Tahoma" w:hAnsi="Adobe Caslon Pro"/>
          <w:b/>
          <w:bCs/>
          <w:color w:val="000000"/>
          <w:sz w:val="28"/>
          <w:szCs w:val="28"/>
          <w:lang w:val="en-ID"/>
        </w:rPr>
        <w:t>Penerima</w:t>
      </w:r>
      <w:proofErr w:type="spellEnd"/>
      <w:r w:rsidRPr="00FA00B2">
        <w:rPr>
          <w:rFonts w:ascii="Adobe Caslon Pro" w:eastAsia="Tahoma" w:hAnsi="Adobe Caslon Pro"/>
          <w:b/>
          <w:bCs/>
          <w:color w:val="000000"/>
          <w:sz w:val="28"/>
          <w:szCs w:val="28"/>
          <w:lang w:val="en-ID"/>
        </w:rPr>
        <w:t xml:space="preserve"> PMA</w:t>
      </w:r>
    </w:p>
    <w:p w14:paraId="673B40D7" w14:textId="6873F73E"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color w:val="000000"/>
          <w:sz w:val="28"/>
          <w:szCs w:val="28"/>
          <w:lang w:val="en-ID"/>
        </w:rPr>
        <w:t xml:space="preserve">PMA di Indonesia </w:t>
      </w:r>
      <w:proofErr w:type="spellStart"/>
      <w:r w:rsidRPr="00FA00B2">
        <w:rPr>
          <w:rFonts w:ascii="Adobe Caslon Pro" w:eastAsia="Tahoma" w:hAnsi="Adobe Caslon Pro"/>
          <w:color w:val="000000"/>
          <w:sz w:val="28"/>
          <w:szCs w:val="28"/>
          <w:lang w:val="en-ID"/>
        </w:rPr>
        <w:t>sebagian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besar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masuk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industri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pengolahan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pertambangan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energi</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infrastruktur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Berdasarkan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laporan</w:t>
      </w:r>
      <w:proofErr w:type="spellEnd"/>
      <w:r w:rsidRPr="00FA00B2">
        <w:rPr>
          <w:rFonts w:ascii="Adobe Caslon Pro" w:eastAsia="Tahoma" w:hAnsi="Adobe Caslon Pro"/>
          <w:color w:val="000000"/>
          <w:sz w:val="28"/>
          <w:szCs w:val="28"/>
          <w:lang w:val="en-ID"/>
        </w:rPr>
        <w:t xml:space="preserve"> BKPM (2024), </w:t>
      </w:r>
      <w:proofErr w:type="spellStart"/>
      <w:r w:rsidRPr="00FA00B2">
        <w:rPr>
          <w:rFonts w:ascii="Adobe Caslon Pro" w:eastAsia="Tahoma" w:hAnsi="Adobe Caslon Pro"/>
          <w:color w:val="000000"/>
          <w:sz w:val="28"/>
          <w:szCs w:val="28"/>
          <w:lang w:val="en-ID"/>
        </w:rPr>
        <w:t>sektor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industri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pengolahan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menyerap</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lebih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40% total PMA </w:t>
      </w:r>
      <w:proofErr w:type="spellStart"/>
      <w:r w:rsidRPr="00FA00B2">
        <w:rPr>
          <w:rFonts w:ascii="Adobe Caslon Pro" w:eastAsia="Tahoma" w:hAnsi="Adobe Caslon Pro"/>
          <w:color w:val="000000"/>
          <w:sz w:val="28"/>
          <w:szCs w:val="28"/>
          <w:lang w:val="en-ID"/>
        </w:rPr>
        <w:t>sepanjang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tahun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dengan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subsektor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makanan</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minuman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logam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dasar</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otomotif</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menjadi</w:t>
      </w:r>
      <w:proofErr w:type="spellEnd"/>
      <w:r w:rsidRPr="00FA00B2">
        <w:rPr>
          <w:rFonts w:ascii="Adobe Caslon Pro" w:eastAsia="Tahoma" w:hAnsi="Adobe Caslon Pro"/>
          <w:color w:val="000000"/>
          <w:sz w:val="28"/>
          <w:szCs w:val="28"/>
          <w:lang w:val="en-ID"/>
        </w:rPr>
        <w:t xml:space="preserve"> yang paling </w:t>
      </w:r>
      <w:proofErr w:type="spellStart"/>
      <w:r w:rsidRPr="00FA00B2">
        <w:rPr>
          <w:rFonts w:ascii="Adobe Caslon Pro" w:eastAsia="Tahoma" w:hAnsi="Adobe Caslon Pro"/>
          <w:color w:val="000000"/>
          <w:sz w:val="28"/>
          <w:szCs w:val="28"/>
          <w:lang w:val="en-ID"/>
        </w:rPr>
        <w:t>dominan</w:t>
      </w:r>
      <w:proofErr w:type="spellEnd"/>
      <w:r w:rsidRPr="00FA00B2">
        <w:rPr>
          <w:rFonts w:ascii="Adobe Caslon Pro" w:eastAsia="Tahoma" w:hAnsi="Adobe Caslon Pro"/>
          <w:color w:val="000000"/>
          <w:sz w:val="28"/>
          <w:szCs w:val="28"/>
          <w:lang w:val="en-ID"/>
        </w:rPr>
        <w:t xml:space="preserve">. Selain </w:t>
      </w:r>
      <w:proofErr w:type="spellStart"/>
      <w:r w:rsidRPr="00FA00B2">
        <w:rPr>
          <w:rFonts w:ascii="Adobe Caslon Pro" w:eastAsia="Tahoma" w:hAnsi="Adobe Caslon Pro"/>
          <w:color w:val="000000"/>
          <w:sz w:val="28"/>
          <w:szCs w:val="28"/>
          <w:lang w:val="en-ID"/>
        </w:rPr>
        <w:t>itu</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energi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terbarukan</w:t>
      </w:r>
      <w:proofErr w:type="spellEnd"/>
      <w:r w:rsidRPr="00FA00B2">
        <w:rPr>
          <w:rFonts w:ascii="Adobe Caslon Pro" w:eastAsia="Tahoma" w:hAnsi="Adobe Caslon Pro"/>
          <w:color w:val="000000"/>
          <w:sz w:val="28"/>
          <w:szCs w:val="28"/>
          <w:lang w:val="en-ID"/>
        </w:rPr>
        <w:t xml:space="preserve"> juga </w:t>
      </w:r>
      <w:proofErr w:type="spellStart"/>
      <w:r w:rsidRPr="00FA00B2">
        <w:rPr>
          <w:rFonts w:ascii="Adobe Caslon Pro" w:eastAsia="Tahoma" w:hAnsi="Adobe Caslon Pro"/>
          <w:color w:val="000000"/>
          <w:sz w:val="28"/>
          <w:szCs w:val="28"/>
          <w:lang w:val="en-ID"/>
        </w:rPr>
        <w:t>menunjukkan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pertumbuhan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signifikan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didorong</w:t>
      </w:r>
      <w:proofErr w:type="spellEnd"/>
      <w:r w:rsidRPr="00FA00B2">
        <w:rPr>
          <w:rFonts w:ascii="Adobe Caslon Pro" w:eastAsia="Tahoma" w:hAnsi="Adobe Caslon Pro"/>
          <w:color w:val="000000"/>
          <w:sz w:val="28"/>
          <w:szCs w:val="28"/>
          <w:lang w:val="en-ID"/>
        </w:rPr>
        <w:t xml:space="preserve"> oleh </w:t>
      </w:r>
      <w:proofErr w:type="spellStart"/>
      <w:r w:rsidRPr="00FA00B2">
        <w:rPr>
          <w:rFonts w:ascii="Adobe Caslon Pro" w:eastAsia="Tahoma" w:hAnsi="Adobe Caslon Pro"/>
          <w:color w:val="000000"/>
          <w:sz w:val="28"/>
          <w:szCs w:val="28"/>
          <w:lang w:val="en-ID"/>
        </w:rPr>
        <w:t>transisi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menuju</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energi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bersih</w:t>
      </w:r>
      <w:proofErr w:type="spellEnd"/>
      <w:r w:rsidRPr="00FA00B2">
        <w:rPr>
          <w:rFonts w:ascii="Adobe Caslon Pro" w:eastAsia="Tahoma" w:hAnsi="Adobe Caslon Pro"/>
          <w:color w:val="000000"/>
          <w:sz w:val="28"/>
          <w:szCs w:val="28"/>
          <w:lang w:val="en-ID"/>
        </w:rPr>
        <w:t xml:space="preserve"> dan target </w:t>
      </w:r>
      <w:proofErr w:type="spellStart"/>
      <w:r w:rsidRPr="00FA00B2">
        <w:rPr>
          <w:rFonts w:ascii="Adobe Caslon Pro" w:eastAsia="Tahoma" w:hAnsi="Adobe Caslon Pro"/>
          <w:color w:val="000000"/>
          <w:sz w:val="28"/>
          <w:szCs w:val="28"/>
          <w:lang w:val="en-ID"/>
        </w:rPr>
        <w:t>pengurangan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emisi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karbon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nasional</w:t>
      </w:r>
      <w:proofErr w:type="spellEnd"/>
      <w:r w:rsidRPr="00FA00B2">
        <w:rPr>
          <w:rFonts w:ascii="Adobe Caslon Pro" w:eastAsia="Tahoma" w:hAnsi="Adobe Caslon Pro"/>
          <w:color w:val="000000"/>
          <w:sz w:val="28"/>
          <w:szCs w:val="28"/>
          <w:lang w:val="en-ID"/>
        </w:rPr>
        <w:t>.</w:t>
      </w:r>
      <w:r w:rsidRPr="00A03A12">
        <w:rPr>
          <w:rFonts w:ascii="Adobe Caslon Pro" w:eastAsia="Tahoma" w:hAnsi="Adobe Caslon Pro"/>
          <w:color w:val="000000"/>
          <w:sz w:val="28"/>
          <w:szCs w:val="28"/>
          <w:lang w:val="en-ID"/>
        </w:rPr>
        <w:t xml:space="preserve"> </w:t>
      </w:r>
    </w:p>
    <w:p w14:paraId="673378FB" w14:textId="43E1068D"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proofErr w:type="spellStart"/>
      <w:r w:rsidRPr="00FA00B2">
        <w:rPr>
          <w:rFonts w:ascii="Adobe Caslon Pro" w:eastAsia="Tahoma" w:hAnsi="Adobe Caslon Pro"/>
          <w:color w:val="000000"/>
          <w:sz w:val="28"/>
          <w:szCs w:val="28"/>
          <w:lang w:val="en-ID"/>
        </w:rPr>
        <w:t>Distribusi</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berdasarkan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menunjukkan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pergeseran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pola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mengarah</w:t>
      </w:r>
      <w:proofErr w:type="spellEnd"/>
      <w:r w:rsidRPr="00FA00B2">
        <w:rPr>
          <w:rFonts w:ascii="Adobe Caslon Pro" w:eastAsia="Tahoma" w:hAnsi="Adobe Caslon Pro"/>
          <w:color w:val="000000"/>
          <w:sz w:val="28"/>
          <w:szCs w:val="28"/>
          <w:lang w:val="en-ID"/>
        </w:rPr>
        <w:t xml:space="preserve"> pada </w:t>
      </w:r>
      <w:proofErr w:type="spellStart"/>
      <w:r w:rsidRPr="00FA00B2">
        <w:rPr>
          <w:rFonts w:ascii="Adobe Caslon Pro" w:eastAsia="Tahoma" w:hAnsi="Adobe Caslon Pro"/>
          <w:color w:val="000000"/>
          <w:sz w:val="28"/>
          <w:szCs w:val="28"/>
          <w:lang w:val="en-ID"/>
        </w:rPr>
        <w:t>aktivitas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bernilai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tambah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tinggi</w:t>
      </w:r>
      <w:proofErr w:type="spellEnd"/>
      <w:r w:rsidRPr="00FA00B2">
        <w:rPr>
          <w:rFonts w:ascii="Adobe Caslon Pro" w:eastAsia="Tahoma" w:hAnsi="Adobe Caslon Pro"/>
          <w:color w:val="000000"/>
          <w:sz w:val="28"/>
          <w:szCs w:val="28"/>
          <w:lang w:val="en-ID"/>
        </w:rPr>
        <w:t xml:space="preserve">. Data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BKPM </w:t>
      </w:r>
      <w:proofErr w:type="spellStart"/>
      <w:r w:rsidRPr="00FA00B2">
        <w:rPr>
          <w:rFonts w:ascii="Adobe Caslon Pro" w:eastAsia="Tahoma" w:hAnsi="Adobe Caslon Pro"/>
          <w:color w:val="000000"/>
          <w:sz w:val="28"/>
          <w:szCs w:val="28"/>
          <w:lang w:val="en-ID"/>
        </w:rPr>
        <w:t>menunjukkan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bahwa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realisasi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asing</w:t>
      </w:r>
      <w:proofErr w:type="spellEnd"/>
      <w:r w:rsidRPr="00FA00B2">
        <w:rPr>
          <w:rFonts w:ascii="Adobe Caslon Pro" w:eastAsia="Tahoma" w:hAnsi="Adobe Caslon Pro"/>
          <w:color w:val="000000"/>
          <w:sz w:val="28"/>
          <w:szCs w:val="28"/>
          <w:lang w:val="en-ID"/>
        </w:rPr>
        <w:t xml:space="preserve"> di </w:t>
      </w:r>
      <w:proofErr w:type="spellStart"/>
      <w:r w:rsidRPr="00FA00B2">
        <w:rPr>
          <w:rFonts w:ascii="Adobe Caslon Pro" w:eastAsia="Tahoma" w:hAnsi="Adobe Caslon Pro"/>
          <w:color w:val="000000"/>
          <w:sz w:val="28"/>
          <w:szCs w:val="28"/>
          <w:lang w:val="en-ID"/>
        </w:rPr>
        <w:t>sektor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manufaktur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mencapai</w:t>
      </w:r>
      <w:proofErr w:type="spellEnd"/>
      <w:r w:rsidRPr="00FA00B2">
        <w:rPr>
          <w:rFonts w:ascii="Adobe Caslon Pro" w:eastAsia="Tahoma" w:hAnsi="Adobe Caslon Pro"/>
          <w:color w:val="000000"/>
          <w:sz w:val="28"/>
          <w:szCs w:val="28"/>
          <w:lang w:val="en-ID"/>
        </w:rPr>
        <w:t xml:space="preserve"> Rp 542,3 </w:t>
      </w:r>
      <w:proofErr w:type="spellStart"/>
      <w:r w:rsidRPr="00FA00B2">
        <w:rPr>
          <w:rFonts w:ascii="Adobe Caslon Pro" w:eastAsia="Tahoma" w:hAnsi="Adobe Caslon Pro"/>
          <w:color w:val="000000"/>
          <w:sz w:val="28"/>
          <w:szCs w:val="28"/>
          <w:lang w:val="en-ID"/>
        </w:rPr>
        <w:t>triliun</w:t>
      </w:r>
      <w:proofErr w:type="spellEnd"/>
      <w:r w:rsidRPr="00FA00B2">
        <w:rPr>
          <w:rFonts w:ascii="Adobe Caslon Pro" w:eastAsia="Tahoma" w:hAnsi="Adobe Caslon Pro"/>
          <w:color w:val="000000"/>
          <w:sz w:val="28"/>
          <w:szCs w:val="28"/>
          <w:lang w:val="en-ID"/>
        </w:rPr>
        <w:t xml:space="preserve"> pada 2024, </w:t>
      </w:r>
      <w:proofErr w:type="spellStart"/>
      <w:r w:rsidRPr="00FA00B2">
        <w:rPr>
          <w:rFonts w:ascii="Adobe Caslon Pro" w:eastAsia="Tahoma" w:hAnsi="Adobe Caslon Pro"/>
          <w:color w:val="000000"/>
          <w:sz w:val="28"/>
          <w:szCs w:val="28"/>
          <w:lang w:val="en-ID"/>
        </w:rPr>
        <w:t>meningkat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sekitar</w:t>
      </w:r>
      <w:proofErr w:type="spellEnd"/>
      <w:r w:rsidRPr="00FA00B2">
        <w:rPr>
          <w:rFonts w:ascii="Adobe Caslon Pro" w:eastAsia="Tahoma" w:hAnsi="Adobe Caslon Pro"/>
          <w:color w:val="000000"/>
          <w:sz w:val="28"/>
          <w:szCs w:val="28"/>
          <w:lang w:val="en-ID"/>
        </w:rPr>
        <w:t xml:space="preserve"> 15% </w:t>
      </w:r>
      <w:proofErr w:type="spellStart"/>
      <w:r w:rsidRPr="00FA00B2">
        <w:rPr>
          <w:rFonts w:ascii="Adobe Caslon Pro" w:eastAsia="Tahoma" w:hAnsi="Adobe Caslon Pro"/>
          <w:color w:val="000000"/>
          <w:sz w:val="28"/>
          <w:szCs w:val="28"/>
          <w:lang w:val="en-ID"/>
        </w:rPr>
        <w:t>dibandingkan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tahun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sebelumnya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Fenomena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mencerminkan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peningkatan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saing</w:t>
      </w:r>
      <w:proofErr w:type="spellEnd"/>
      <w:r w:rsidRPr="00FA00B2">
        <w:rPr>
          <w:rFonts w:ascii="Adobe Caslon Pro" w:eastAsia="Tahoma" w:hAnsi="Adobe Caslon Pro"/>
          <w:color w:val="000000"/>
          <w:sz w:val="28"/>
          <w:szCs w:val="28"/>
          <w:lang w:val="en-ID"/>
        </w:rPr>
        <w:t xml:space="preserve"> Indonesia di pasar global, </w:t>
      </w:r>
      <w:proofErr w:type="spellStart"/>
      <w:r w:rsidRPr="00FA00B2">
        <w:rPr>
          <w:rFonts w:ascii="Adobe Caslon Pro" w:eastAsia="Tahoma" w:hAnsi="Adobe Caslon Pro"/>
          <w:color w:val="000000"/>
          <w:sz w:val="28"/>
          <w:szCs w:val="28"/>
          <w:lang w:val="en-ID"/>
        </w:rPr>
        <w:t>khususnya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industri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berorientasi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ekspor</w:t>
      </w:r>
      <w:proofErr w:type="spellEnd"/>
      <w:r w:rsidRPr="00FA00B2">
        <w:rPr>
          <w:rFonts w:ascii="Adobe Caslon Pro" w:eastAsia="Tahoma" w:hAnsi="Adobe Caslon Pro"/>
          <w:color w:val="000000"/>
          <w:sz w:val="28"/>
          <w:szCs w:val="28"/>
          <w:lang w:val="en-ID"/>
        </w:rPr>
        <w:t>.</w:t>
      </w:r>
    </w:p>
    <w:p w14:paraId="3CB51F35" w14:textId="77777777"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b/>
          <w:bCs/>
          <w:color w:val="000000"/>
          <w:sz w:val="28"/>
          <w:szCs w:val="28"/>
          <w:lang w:val="en-ID"/>
        </w:rPr>
        <w:lastRenderedPageBreak/>
        <w:t xml:space="preserve">B. </w:t>
      </w:r>
      <w:proofErr w:type="spellStart"/>
      <w:r w:rsidRPr="00FA00B2">
        <w:rPr>
          <w:rFonts w:ascii="Adobe Caslon Pro" w:eastAsia="Tahoma" w:hAnsi="Adobe Caslon Pro"/>
          <w:b/>
          <w:bCs/>
          <w:color w:val="000000"/>
          <w:sz w:val="28"/>
          <w:szCs w:val="28"/>
          <w:lang w:val="en-ID"/>
        </w:rPr>
        <w:t>Peningkatan</w:t>
      </w:r>
      <w:proofErr w:type="spellEnd"/>
      <w:r w:rsidRPr="00FA00B2">
        <w:rPr>
          <w:rFonts w:ascii="Adobe Caslon Pro" w:eastAsia="Tahoma" w:hAnsi="Adobe Caslon Pro"/>
          <w:b/>
          <w:bCs/>
          <w:color w:val="000000"/>
          <w:sz w:val="28"/>
          <w:szCs w:val="28"/>
          <w:lang w:val="en-ID"/>
        </w:rPr>
        <w:t xml:space="preserve"> </w:t>
      </w:r>
      <w:proofErr w:type="spellStart"/>
      <w:r w:rsidRPr="00FA00B2">
        <w:rPr>
          <w:rFonts w:ascii="Adobe Caslon Pro" w:eastAsia="Tahoma" w:hAnsi="Adobe Caslon Pro"/>
          <w:b/>
          <w:bCs/>
          <w:color w:val="000000"/>
          <w:sz w:val="28"/>
          <w:szCs w:val="28"/>
          <w:lang w:val="en-ID"/>
        </w:rPr>
        <w:t>Produk</w:t>
      </w:r>
      <w:proofErr w:type="spellEnd"/>
      <w:r w:rsidRPr="00FA00B2">
        <w:rPr>
          <w:rFonts w:ascii="Adobe Caslon Pro" w:eastAsia="Tahoma" w:hAnsi="Adobe Caslon Pro"/>
          <w:b/>
          <w:bCs/>
          <w:color w:val="000000"/>
          <w:sz w:val="28"/>
          <w:szCs w:val="28"/>
          <w:lang w:val="en-ID"/>
        </w:rPr>
        <w:t xml:space="preserve"> </w:t>
      </w:r>
      <w:proofErr w:type="spellStart"/>
      <w:r w:rsidRPr="00FA00B2">
        <w:rPr>
          <w:rFonts w:ascii="Adobe Caslon Pro" w:eastAsia="Tahoma" w:hAnsi="Adobe Caslon Pro"/>
          <w:b/>
          <w:bCs/>
          <w:color w:val="000000"/>
          <w:sz w:val="28"/>
          <w:szCs w:val="28"/>
          <w:lang w:val="en-ID"/>
        </w:rPr>
        <w:t>Domestik</w:t>
      </w:r>
      <w:proofErr w:type="spellEnd"/>
      <w:r w:rsidRPr="00FA00B2">
        <w:rPr>
          <w:rFonts w:ascii="Adobe Caslon Pro" w:eastAsia="Tahoma" w:hAnsi="Adobe Caslon Pro"/>
          <w:b/>
          <w:bCs/>
          <w:color w:val="000000"/>
          <w:sz w:val="28"/>
          <w:szCs w:val="28"/>
          <w:lang w:val="en-ID"/>
        </w:rPr>
        <w:t xml:space="preserve"> Bruto (PDB)</w:t>
      </w:r>
    </w:p>
    <w:p w14:paraId="0B7B0EEC" w14:textId="4781D67F"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proofErr w:type="spellStart"/>
      <w:r w:rsidRPr="00FA00B2">
        <w:rPr>
          <w:rFonts w:ascii="Adobe Caslon Pro" w:eastAsia="Tahoma" w:hAnsi="Adobe Caslon Pro"/>
          <w:color w:val="000000"/>
          <w:sz w:val="28"/>
          <w:szCs w:val="28"/>
          <w:lang w:val="en-ID"/>
        </w:rPr>
        <w:t>Kontribusi</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terhadap</w:t>
      </w:r>
      <w:proofErr w:type="spellEnd"/>
      <w:r w:rsidRPr="00FA00B2">
        <w:rPr>
          <w:rFonts w:ascii="Adobe Caslon Pro" w:eastAsia="Tahoma" w:hAnsi="Adobe Caslon Pro"/>
          <w:color w:val="000000"/>
          <w:sz w:val="28"/>
          <w:szCs w:val="28"/>
          <w:lang w:val="en-ID"/>
        </w:rPr>
        <w:t xml:space="preserve"> PDB Indonesia </w:t>
      </w:r>
      <w:proofErr w:type="spellStart"/>
      <w:r w:rsidRPr="00FA00B2">
        <w:rPr>
          <w:rFonts w:ascii="Adobe Caslon Pro" w:eastAsia="Tahoma" w:hAnsi="Adobe Caslon Pro"/>
          <w:color w:val="000000"/>
          <w:sz w:val="28"/>
          <w:szCs w:val="28"/>
          <w:lang w:val="en-ID"/>
        </w:rPr>
        <w:t>dapat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dilihat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peningkatan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kapasitas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produksi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ekspansi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industri</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penguatan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infrastruktur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Menurut</w:t>
      </w:r>
      <w:proofErr w:type="spellEnd"/>
      <w:r w:rsidRPr="00FA00B2">
        <w:rPr>
          <w:rFonts w:ascii="Adobe Caslon Pro" w:eastAsia="Tahoma" w:hAnsi="Adobe Caslon Pro"/>
          <w:color w:val="000000"/>
          <w:sz w:val="28"/>
          <w:szCs w:val="28"/>
          <w:lang w:val="en-ID"/>
        </w:rPr>
        <w:t xml:space="preserve"> Bank Dunia (2023), </w:t>
      </w:r>
      <w:proofErr w:type="spellStart"/>
      <w:r w:rsidRPr="00FA00B2">
        <w:rPr>
          <w:rFonts w:ascii="Adobe Caslon Pro" w:eastAsia="Tahoma" w:hAnsi="Adobe Caslon Pro"/>
          <w:color w:val="000000"/>
          <w:sz w:val="28"/>
          <w:szCs w:val="28"/>
          <w:lang w:val="en-ID"/>
        </w:rPr>
        <w:t>setiap</w:t>
      </w:r>
      <w:proofErr w:type="spellEnd"/>
      <w:r w:rsidRPr="00FA00B2">
        <w:rPr>
          <w:rFonts w:ascii="Adobe Caslon Pro" w:eastAsia="Tahoma" w:hAnsi="Adobe Caslon Pro"/>
          <w:color w:val="000000"/>
          <w:sz w:val="28"/>
          <w:szCs w:val="28"/>
          <w:lang w:val="en-ID"/>
        </w:rPr>
        <w:t xml:space="preserve"> 1% </w:t>
      </w:r>
      <w:proofErr w:type="spellStart"/>
      <w:r w:rsidRPr="00FA00B2">
        <w:rPr>
          <w:rFonts w:ascii="Adobe Caslon Pro" w:eastAsia="Tahoma" w:hAnsi="Adobe Caslon Pro"/>
          <w:color w:val="000000"/>
          <w:sz w:val="28"/>
          <w:szCs w:val="28"/>
          <w:lang w:val="en-ID"/>
        </w:rPr>
        <w:t>peningkatan</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berkontribusi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terhadap</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peningkatan</w:t>
      </w:r>
      <w:proofErr w:type="spellEnd"/>
      <w:r w:rsidRPr="00FA00B2">
        <w:rPr>
          <w:rFonts w:ascii="Adobe Caslon Pro" w:eastAsia="Tahoma" w:hAnsi="Adobe Caslon Pro"/>
          <w:color w:val="000000"/>
          <w:sz w:val="28"/>
          <w:szCs w:val="28"/>
          <w:lang w:val="en-ID"/>
        </w:rPr>
        <w:t xml:space="preserve"> 0,5% PDB </w:t>
      </w:r>
      <w:proofErr w:type="spellStart"/>
      <w:r w:rsidRPr="00FA00B2">
        <w:rPr>
          <w:rFonts w:ascii="Adobe Caslon Pro" w:eastAsia="Tahoma" w:hAnsi="Adobe Caslon Pro"/>
          <w:color w:val="000000"/>
          <w:sz w:val="28"/>
          <w:szCs w:val="28"/>
          <w:lang w:val="en-ID"/>
        </w:rPr>
        <w:t>nasional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terutama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manufaktur</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jasa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logistik</w:t>
      </w:r>
      <w:proofErr w:type="spellEnd"/>
      <w:r w:rsidRPr="00FA00B2">
        <w:rPr>
          <w:rFonts w:ascii="Adobe Caslon Pro" w:eastAsia="Tahoma" w:hAnsi="Adobe Caslon Pro"/>
          <w:color w:val="000000"/>
          <w:sz w:val="28"/>
          <w:szCs w:val="28"/>
          <w:lang w:val="en-ID"/>
        </w:rPr>
        <w:t>.</w:t>
      </w:r>
      <w:r w:rsidRPr="00A03A12">
        <w:rPr>
          <w:rFonts w:ascii="Adobe Caslon Pro" w:eastAsia="Tahoma" w:hAnsi="Adobe Caslon Pro"/>
          <w:color w:val="000000"/>
          <w:sz w:val="28"/>
          <w:szCs w:val="28"/>
          <w:lang w:val="en-ID"/>
        </w:rPr>
        <w:t xml:space="preserve"> </w:t>
      </w:r>
      <w:r w:rsidR="00F36122">
        <w:rPr>
          <w:rStyle w:val="ReferensiCatatanKaki"/>
          <w:rFonts w:ascii="Adobe Caslon Pro" w:eastAsia="Tahoma" w:hAnsi="Adobe Caslon Pro"/>
          <w:color w:val="000000"/>
          <w:sz w:val="28"/>
          <w:szCs w:val="28"/>
          <w:lang w:val="en-ID"/>
        </w:rPr>
        <w:footnoteReference w:id="3"/>
      </w:r>
    </w:p>
    <w:p w14:paraId="0AF81EF9" w14:textId="0AA11A78"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color w:val="000000"/>
          <w:sz w:val="28"/>
          <w:szCs w:val="28"/>
          <w:lang w:val="en-ID"/>
        </w:rPr>
        <w:t xml:space="preserve">Studi yang </w:t>
      </w:r>
      <w:proofErr w:type="spellStart"/>
      <w:r w:rsidRPr="00FA00B2">
        <w:rPr>
          <w:rFonts w:ascii="Adobe Caslon Pro" w:eastAsia="Tahoma" w:hAnsi="Adobe Caslon Pro"/>
          <w:color w:val="000000"/>
          <w:sz w:val="28"/>
          <w:szCs w:val="28"/>
          <w:lang w:val="en-ID"/>
        </w:rPr>
        <w:t>dilakukan</w:t>
      </w:r>
      <w:proofErr w:type="spellEnd"/>
      <w:r w:rsidRPr="00FA00B2">
        <w:rPr>
          <w:rFonts w:ascii="Adobe Caslon Pro" w:eastAsia="Tahoma" w:hAnsi="Adobe Caslon Pro"/>
          <w:color w:val="000000"/>
          <w:sz w:val="28"/>
          <w:szCs w:val="28"/>
          <w:lang w:val="en-ID"/>
        </w:rPr>
        <w:t xml:space="preserve"> oleh </w:t>
      </w:r>
      <w:proofErr w:type="spellStart"/>
      <w:r w:rsidRPr="00FA00B2">
        <w:rPr>
          <w:rFonts w:ascii="Adobe Caslon Pro" w:eastAsia="Tahoma" w:hAnsi="Adobe Caslon Pro"/>
          <w:color w:val="000000"/>
          <w:sz w:val="28"/>
          <w:szCs w:val="28"/>
          <w:lang w:val="en-ID"/>
        </w:rPr>
        <w:t>Yurioputra</w:t>
      </w:r>
      <w:proofErr w:type="spellEnd"/>
      <w:r w:rsidRPr="00FA00B2">
        <w:rPr>
          <w:rFonts w:ascii="Adobe Caslon Pro" w:eastAsia="Tahoma" w:hAnsi="Adobe Caslon Pro"/>
          <w:color w:val="000000"/>
          <w:sz w:val="28"/>
          <w:szCs w:val="28"/>
          <w:lang w:val="en-ID"/>
        </w:rPr>
        <w:t xml:space="preserve"> (2022) </w:t>
      </w:r>
      <w:proofErr w:type="spellStart"/>
      <w:r w:rsidRPr="00FA00B2">
        <w:rPr>
          <w:rFonts w:ascii="Adobe Caslon Pro" w:eastAsia="Tahoma" w:hAnsi="Adobe Caslon Pro"/>
          <w:color w:val="000000"/>
          <w:sz w:val="28"/>
          <w:szCs w:val="28"/>
          <w:lang w:val="en-ID"/>
        </w:rPr>
        <w:t>menunjukkan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bahwa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terdapat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korelasi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positif</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antara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aliran</w:t>
      </w:r>
      <w:proofErr w:type="spellEnd"/>
      <w:r w:rsidRPr="00FA00B2">
        <w:rPr>
          <w:rFonts w:ascii="Adobe Caslon Pro" w:eastAsia="Tahoma" w:hAnsi="Adobe Caslon Pro"/>
          <w:color w:val="000000"/>
          <w:sz w:val="28"/>
          <w:szCs w:val="28"/>
          <w:lang w:val="en-ID"/>
        </w:rPr>
        <w:t xml:space="preserve"> PMA dan </w:t>
      </w:r>
      <w:proofErr w:type="spellStart"/>
      <w:r w:rsidRPr="00FA00B2">
        <w:rPr>
          <w:rFonts w:ascii="Adobe Caslon Pro" w:eastAsia="Tahoma" w:hAnsi="Adobe Caslon Pro"/>
          <w:color w:val="000000"/>
          <w:sz w:val="28"/>
          <w:szCs w:val="28"/>
          <w:lang w:val="en-ID"/>
        </w:rPr>
        <w:t>pertumbuhan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di Indonesia, </w:t>
      </w:r>
      <w:proofErr w:type="spellStart"/>
      <w:r w:rsidRPr="00FA00B2">
        <w:rPr>
          <w:rFonts w:ascii="Adobe Caslon Pro" w:eastAsia="Tahoma" w:hAnsi="Adobe Caslon Pro"/>
          <w:color w:val="000000"/>
          <w:sz w:val="28"/>
          <w:szCs w:val="28"/>
          <w:lang w:val="en-ID"/>
        </w:rPr>
        <w:t>dengan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efek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pengganda</w:t>
      </w:r>
      <w:proofErr w:type="spellEnd"/>
      <w:r w:rsidRPr="00FA00B2">
        <w:rPr>
          <w:rFonts w:ascii="Adobe Caslon Pro" w:eastAsia="Tahoma" w:hAnsi="Adobe Caslon Pro"/>
          <w:color w:val="000000"/>
          <w:sz w:val="28"/>
          <w:szCs w:val="28"/>
          <w:lang w:val="en-ID"/>
        </w:rPr>
        <w:t xml:space="preserve"> (multiplier effect) </w:t>
      </w:r>
      <w:proofErr w:type="spellStart"/>
      <w:r w:rsidRPr="00FA00B2">
        <w:rPr>
          <w:rFonts w:ascii="Adobe Caslon Pro" w:eastAsia="Tahoma" w:hAnsi="Adobe Caslon Pro"/>
          <w:color w:val="000000"/>
          <w:sz w:val="28"/>
          <w:szCs w:val="28"/>
          <w:lang w:val="en-ID"/>
        </w:rPr>
        <w:t>sekitar</w:t>
      </w:r>
      <w:proofErr w:type="spellEnd"/>
      <w:r w:rsidRPr="00FA00B2">
        <w:rPr>
          <w:rFonts w:ascii="Adobe Caslon Pro" w:eastAsia="Tahoma" w:hAnsi="Adobe Caslon Pro"/>
          <w:color w:val="000000"/>
          <w:sz w:val="28"/>
          <w:szCs w:val="28"/>
          <w:lang w:val="en-ID"/>
        </w:rPr>
        <w:t xml:space="preserve"> 1,8 </w:t>
      </w:r>
      <w:proofErr w:type="spellStart"/>
      <w:r w:rsidRPr="00FA00B2">
        <w:rPr>
          <w:rFonts w:ascii="Adobe Caslon Pro" w:eastAsia="Tahoma" w:hAnsi="Adobe Caslon Pro"/>
          <w:color w:val="000000"/>
          <w:sz w:val="28"/>
          <w:szCs w:val="28"/>
          <w:lang w:val="en-ID"/>
        </w:rPr>
        <w:t>hingga</w:t>
      </w:r>
      <w:proofErr w:type="spellEnd"/>
      <w:r w:rsidRPr="00FA00B2">
        <w:rPr>
          <w:rFonts w:ascii="Adobe Caslon Pro" w:eastAsia="Tahoma" w:hAnsi="Adobe Caslon Pro"/>
          <w:color w:val="000000"/>
          <w:sz w:val="28"/>
          <w:szCs w:val="28"/>
          <w:lang w:val="en-ID"/>
        </w:rPr>
        <w:t xml:space="preserve"> 2,3 kali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nilai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awal</w:t>
      </w:r>
      <w:proofErr w:type="spellEnd"/>
      <w:r w:rsidRPr="00FA00B2">
        <w:rPr>
          <w:rFonts w:ascii="Adobe Caslon Pro" w:eastAsia="Tahoma" w:hAnsi="Adobe Caslon Pro"/>
          <w:color w:val="000000"/>
          <w:sz w:val="28"/>
          <w:szCs w:val="28"/>
          <w:lang w:val="en-ID"/>
        </w:rPr>
        <w:t xml:space="preserve">. Hal </w:t>
      </w:r>
      <w:proofErr w:type="spellStart"/>
      <w:r w:rsidRPr="00FA00B2">
        <w:rPr>
          <w:rFonts w:ascii="Adobe Caslon Pro" w:eastAsia="Tahoma" w:hAnsi="Adobe Caslon Pro"/>
          <w:color w:val="000000"/>
          <w:sz w:val="28"/>
          <w:szCs w:val="28"/>
          <w:lang w:val="en-ID"/>
        </w:rPr>
        <w:t>ini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menunjukkan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bahwa</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tidak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hanya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berkontribusi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secara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langsung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melalui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penambahan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kapasitas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produksi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tetapi</w:t>
      </w:r>
      <w:proofErr w:type="spellEnd"/>
      <w:r w:rsidRPr="00FA00B2">
        <w:rPr>
          <w:rFonts w:ascii="Adobe Caslon Pro" w:eastAsia="Tahoma" w:hAnsi="Adobe Caslon Pro"/>
          <w:color w:val="000000"/>
          <w:sz w:val="28"/>
          <w:szCs w:val="28"/>
          <w:lang w:val="en-ID"/>
        </w:rPr>
        <w:t xml:space="preserve"> juga </w:t>
      </w:r>
      <w:proofErr w:type="spellStart"/>
      <w:r w:rsidRPr="00FA00B2">
        <w:rPr>
          <w:rFonts w:ascii="Adobe Caslon Pro" w:eastAsia="Tahoma" w:hAnsi="Adobe Caslon Pro"/>
          <w:color w:val="000000"/>
          <w:sz w:val="28"/>
          <w:szCs w:val="28"/>
          <w:lang w:val="en-ID"/>
        </w:rPr>
        <w:t>secara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tidak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langsung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melalui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stimulasi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di </w:t>
      </w:r>
      <w:proofErr w:type="spellStart"/>
      <w:r w:rsidRPr="00FA00B2">
        <w:rPr>
          <w:rFonts w:ascii="Adobe Caslon Pro" w:eastAsia="Tahoma" w:hAnsi="Adobe Caslon Pro"/>
          <w:color w:val="000000"/>
          <w:sz w:val="28"/>
          <w:szCs w:val="28"/>
          <w:lang w:val="en-ID"/>
        </w:rPr>
        <w:t>berbagai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terkait</w:t>
      </w:r>
      <w:proofErr w:type="spellEnd"/>
      <w:r w:rsidRPr="00FA00B2">
        <w:rPr>
          <w:rFonts w:ascii="Adobe Caslon Pro" w:eastAsia="Tahoma" w:hAnsi="Adobe Caslon Pro"/>
          <w:color w:val="000000"/>
          <w:sz w:val="28"/>
          <w:szCs w:val="28"/>
          <w:lang w:val="en-ID"/>
        </w:rPr>
        <w:t>.</w:t>
      </w:r>
    </w:p>
    <w:p w14:paraId="6BC8E283" w14:textId="77777777"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b/>
          <w:bCs/>
          <w:color w:val="000000"/>
          <w:sz w:val="28"/>
          <w:szCs w:val="28"/>
          <w:lang w:val="en-ID"/>
        </w:rPr>
        <w:t xml:space="preserve">C. </w:t>
      </w:r>
      <w:proofErr w:type="spellStart"/>
      <w:r w:rsidRPr="00FA00B2">
        <w:rPr>
          <w:rFonts w:ascii="Adobe Caslon Pro" w:eastAsia="Tahoma" w:hAnsi="Adobe Caslon Pro"/>
          <w:b/>
          <w:bCs/>
          <w:color w:val="000000"/>
          <w:sz w:val="28"/>
          <w:szCs w:val="28"/>
          <w:lang w:val="en-ID"/>
        </w:rPr>
        <w:t>Penyerapan</w:t>
      </w:r>
      <w:proofErr w:type="spellEnd"/>
      <w:r w:rsidRPr="00FA00B2">
        <w:rPr>
          <w:rFonts w:ascii="Adobe Caslon Pro" w:eastAsia="Tahoma" w:hAnsi="Adobe Caslon Pro"/>
          <w:b/>
          <w:bCs/>
          <w:color w:val="000000"/>
          <w:sz w:val="28"/>
          <w:szCs w:val="28"/>
          <w:lang w:val="en-ID"/>
        </w:rPr>
        <w:t xml:space="preserve"> Tenaga </w:t>
      </w:r>
      <w:proofErr w:type="spellStart"/>
      <w:r w:rsidRPr="00FA00B2">
        <w:rPr>
          <w:rFonts w:ascii="Adobe Caslon Pro" w:eastAsia="Tahoma" w:hAnsi="Adobe Caslon Pro"/>
          <w:b/>
          <w:bCs/>
          <w:color w:val="000000"/>
          <w:sz w:val="28"/>
          <w:szCs w:val="28"/>
          <w:lang w:val="en-ID"/>
        </w:rPr>
        <w:t>Kerja</w:t>
      </w:r>
      <w:proofErr w:type="spellEnd"/>
    </w:p>
    <w:p w14:paraId="14A6B44D" w14:textId="56C0A2C7"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color w:val="000000"/>
          <w:sz w:val="28"/>
          <w:szCs w:val="28"/>
          <w:lang w:val="en-ID"/>
        </w:rPr>
        <w:t xml:space="preserve">PMA juga </w:t>
      </w:r>
      <w:proofErr w:type="spellStart"/>
      <w:r w:rsidRPr="00FA00B2">
        <w:rPr>
          <w:rFonts w:ascii="Adobe Caslon Pro" w:eastAsia="Tahoma" w:hAnsi="Adobe Caslon Pro"/>
          <w:color w:val="000000"/>
          <w:sz w:val="28"/>
          <w:szCs w:val="28"/>
          <w:lang w:val="en-ID"/>
        </w:rPr>
        <w:t>memainkan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penting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menciptakan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lapangan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kerja</w:t>
      </w:r>
      <w:proofErr w:type="spellEnd"/>
      <w:r w:rsidRPr="00FA00B2">
        <w:rPr>
          <w:rFonts w:ascii="Adobe Caslon Pro" w:eastAsia="Tahoma" w:hAnsi="Adobe Caslon Pro"/>
          <w:color w:val="000000"/>
          <w:sz w:val="28"/>
          <w:szCs w:val="28"/>
          <w:lang w:val="en-ID"/>
        </w:rPr>
        <w:t xml:space="preserve">. Dalam </w:t>
      </w:r>
      <w:proofErr w:type="spellStart"/>
      <w:r w:rsidRPr="00FA00B2">
        <w:rPr>
          <w:rFonts w:ascii="Adobe Caslon Pro" w:eastAsia="Tahoma" w:hAnsi="Adobe Caslon Pro"/>
          <w:color w:val="000000"/>
          <w:sz w:val="28"/>
          <w:szCs w:val="28"/>
          <w:lang w:val="en-ID"/>
        </w:rPr>
        <w:t>laporan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tahunan</w:t>
      </w:r>
      <w:proofErr w:type="spellEnd"/>
      <w:r w:rsidRPr="00FA00B2">
        <w:rPr>
          <w:rFonts w:ascii="Adobe Caslon Pro" w:eastAsia="Tahoma" w:hAnsi="Adobe Caslon Pro"/>
          <w:color w:val="000000"/>
          <w:sz w:val="28"/>
          <w:szCs w:val="28"/>
          <w:lang w:val="en-ID"/>
        </w:rPr>
        <w:t xml:space="preserve"> Kementerian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(2023), </w:t>
      </w:r>
      <w:proofErr w:type="spellStart"/>
      <w:r w:rsidRPr="00FA00B2">
        <w:rPr>
          <w:rFonts w:ascii="Adobe Caslon Pro" w:eastAsia="Tahoma" w:hAnsi="Adobe Caslon Pro"/>
          <w:color w:val="000000"/>
          <w:sz w:val="28"/>
          <w:szCs w:val="28"/>
          <w:lang w:val="en-ID"/>
        </w:rPr>
        <w:t>tercatat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bahwa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sektor-sektor</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dibiayai</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telah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menyerap</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lebih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1,2 </w:t>
      </w:r>
      <w:proofErr w:type="spellStart"/>
      <w:r w:rsidRPr="00FA00B2">
        <w:rPr>
          <w:rFonts w:ascii="Adobe Caslon Pro" w:eastAsia="Tahoma" w:hAnsi="Adobe Caslon Pro"/>
          <w:color w:val="000000"/>
          <w:sz w:val="28"/>
          <w:szCs w:val="28"/>
          <w:lang w:val="en-ID"/>
        </w:rPr>
        <w:t>juta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tenaga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kerja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langsung</w:t>
      </w:r>
      <w:proofErr w:type="spellEnd"/>
      <w:r w:rsidRPr="00FA00B2">
        <w:rPr>
          <w:rFonts w:ascii="Adobe Caslon Pro" w:eastAsia="Tahoma" w:hAnsi="Adobe Caslon Pro"/>
          <w:color w:val="000000"/>
          <w:sz w:val="28"/>
          <w:szCs w:val="28"/>
          <w:lang w:val="en-ID"/>
        </w:rPr>
        <w:t>.</w:t>
      </w:r>
      <w:r w:rsidR="00F36122">
        <w:rPr>
          <w:rStyle w:val="ReferensiCatatanKaki"/>
          <w:rFonts w:ascii="Adobe Caslon Pro" w:eastAsia="Tahoma" w:hAnsi="Adobe Caslon Pro"/>
          <w:color w:val="000000"/>
          <w:sz w:val="28"/>
          <w:szCs w:val="28"/>
          <w:lang w:val="en-ID"/>
        </w:rPr>
        <w:footnoteReference w:id="4"/>
      </w:r>
      <w:r w:rsidRPr="00FA00B2">
        <w:rPr>
          <w:rFonts w:ascii="Adobe Caslon Pro" w:eastAsia="Tahoma" w:hAnsi="Adobe Caslon Pro"/>
          <w:color w:val="000000"/>
          <w:sz w:val="28"/>
          <w:szCs w:val="28"/>
          <w:lang w:val="en-ID"/>
        </w:rPr>
        <w:t xml:space="preserve"> Di </w:t>
      </w:r>
      <w:proofErr w:type="spellStart"/>
      <w:r w:rsidRPr="00FA00B2">
        <w:rPr>
          <w:rFonts w:ascii="Adobe Caslon Pro" w:eastAsia="Tahoma" w:hAnsi="Adobe Caslon Pro"/>
          <w:color w:val="000000"/>
          <w:sz w:val="28"/>
          <w:szCs w:val="28"/>
          <w:lang w:val="en-ID"/>
        </w:rPr>
        <w:t>samping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itu</w:t>
      </w:r>
      <w:proofErr w:type="spellEnd"/>
      <w:r w:rsidRPr="00FA00B2">
        <w:rPr>
          <w:rFonts w:ascii="Adobe Caslon Pro" w:eastAsia="Tahoma" w:hAnsi="Adobe Caslon Pro"/>
          <w:color w:val="000000"/>
          <w:sz w:val="28"/>
          <w:szCs w:val="28"/>
          <w:lang w:val="en-ID"/>
        </w:rPr>
        <w:t xml:space="preserve">, PMA juga </w:t>
      </w:r>
      <w:proofErr w:type="spellStart"/>
      <w:r w:rsidRPr="00FA00B2">
        <w:rPr>
          <w:rFonts w:ascii="Adobe Caslon Pro" w:eastAsia="Tahoma" w:hAnsi="Adobe Caslon Pro"/>
          <w:color w:val="000000"/>
          <w:sz w:val="28"/>
          <w:szCs w:val="28"/>
          <w:lang w:val="en-ID"/>
        </w:rPr>
        <w:t>memicu</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efek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berantai</w:t>
      </w:r>
      <w:proofErr w:type="spellEnd"/>
      <w:r w:rsidRPr="00FA00B2">
        <w:rPr>
          <w:rFonts w:ascii="Adobe Caslon Pro" w:eastAsia="Tahoma" w:hAnsi="Adobe Caslon Pro"/>
          <w:color w:val="000000"/>
          <w:sz w:val="28"/>
          <w:szCs w:val="28"/>
          <w:lang w:val="en-ID"/>
        </w:rPr>
        <w:t xml:space="preserve"> (multiplier effect) </w:t>
      </w:r>
      <w:proofErr w:type="spellStart"/>
      <w:r w:rsidRPr="00FA00B2">
        <w:rPr>
          <w:rFonts w:ascii="Adobe Caslon Pro" w:eastAsia="Tahoma" w:hAnsi="Adobe Caslon Pro"/>
          <w:color w:val="000000"/>
          <w:sz w:val="28"/>
          <w:szCs w:val="28"/>
          <w:lang w:val="en-ID"/>
        </w:rPr>
        <w:t>melalui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aktivitas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lokal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mulai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jasa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pendukung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hingga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logistik</w:t>
      </w:r>
      <w:proofErr w:type="spellEnd"/>
      <w:r w:rsidRPr="00FA00B2">
        <w:rPr>
          <w:rFonts w:ascii="Adobe Caslon Pro" w:eastAsia="Tahoma" w:hAnsi="Adobe Caslon Pro"/>
          <w:color w:val="000000"/>
          <w:sz w:val="28"/>
          <w:szCs w:val="28"/>
          <w:lang w:val="en-ID"/>
        </w:rPr>
        <w:t>.</w:t>
      </w:r>
      <w:r w:rsidRPr="00A03A12">
        <w:rPr>
          <w:rFonts w:ascii="Adobe Caslon Pro" w:eastAsia="Tahoma" w:hAnsi="Adobe Caslon Pro"/>
          <w:color w:val="000000"/>
          <w:sz w:val="28"/>
          <w:szCs w:val="28"/>
          <w:lang w:val="en-ID"/>
        </w:rPr>
        <w:t xml:space="preserve"> </w:t>
      </w:r>
    </w:p>
    <w:p w14:paraId="5A5FB96D" w14:textId="5323FD07"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proofErr w:type="spellStart"/>
      <w:r w:rsidRPr="00FA00B2">
        <w:rPr>
          <w:rFonts w:ascii="Adobe Caslon Pro" w:eastAsia="Tahoma" w:hAnsi="Adobe Caslon Pro"/>
          <w:color w:val="000000"/>
          <w:sz w:val="28"/>
          <w:szCs w:val="28"/>
          <w:lang w:val="en-ID"/>
        </w:rPr>
        <w:t>Menurut</w:t>
      </w:r>
      <w:proofErr w:type="spellEnd"/>
      <w:r w:rsidRPr="00FA00B2">
        <w:rPr>
          <w:rFonts w:ascii="Adobe Caslon Pro" w:eastAsia="Tahoma" w:hAnsi="Adobe Caslon Pro"/>
          <w:color w:val="000000"/>
          <w:sz w:val="28"/>
          <w:szCs w:val="28"/>
          <w:lang w:val="en-ID"/>
        </w:rPr>
        <w:t xml:space="preserve"> Harjo (2022), PMA </w:t>
      </w:r>
      <w:proofErr w:type="spellStart"/>
      <w:r w:rsidRPr="00FA00B2">
        <w:rPr>
          <w:rFonts w:ascii="Adobe Caslon Pro" w:eastAsia="Tahoma" w:hAnsi="Adobe Caslon Pro"/>
          <w:color w:val="000000"/>
          <w:sz w:val="28"/>
          <w:szCs w:val="28"/>
          <w:lang w:val="en-ID"/>
        </w:rPr>
        <w:t>berkontribusi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signifikan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penyediaan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lapangan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kerja</w:t>
      </w:r>
      <w:proofErr w:type="spellEnd"/>
      <w:r w:rsidRPr="00FA00B2">
        <w:rPr>
          <w:rFonts w:ascii="Adobe Caslon Pro" w:eastAsia="Tahoma" w:hAnsi="Adobe Caslon Pro"/>
          <w:color w:val="000000"/>
          <w:sz w:val="28"/>
          <w:szCs w:val="28"/>
          <w:lang w:val="en-ID"/>
        </w:rPr>
        <w:t xml:space="preserve"> formal </w:t>
      </w:r>
      <w:proofErr w:type="spellStart"/>
      <w:r w:rsidRPr="00FA00B2">
        <w:rPr>
          <w:rFonts w:ascii="Adobe Caslon Pro" w:eastAsia="Tahoma" w:hAnsi="Adobe Caslon Pro"/>
          <w:color w:val="000000"/>
          <w:sz w:val="28"/>
          <w:szCs w:val="28"/>
          <w:lang w:val="en-ID"/>
        </w:rPr>
        <w:t>dengan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standar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upah</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kondisi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kerja</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relatif</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lebih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baik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dibandingkan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sektor</w:t>
      </w:r>
      <w:proofErr w:type="spellEnd"/>
      <w:r w:rsidRPr="00FA00B2">
        <w:rPr>
          <w:rFonts w:ascii="Adobe Caslon Pro" w:eastAsia="Tahoma" w:hAnsi="Adobe Caslon Pro"/>
          <w:color w:val="000000"/>
          <w:sz w:val="28"/>
          <w:szCs w:val="28"/>
          <w:lang w:val="en-ID"/>
        </w:rPr>
        <w:t xml:space="preserve"> informal.</w:t>
      </w:r>
      <w:r w:rsidR="00F36122">
        <w:rPr>
          <w:rStyle w:val="ReferensiCatatanKaki"/>
          <w:rFonts w:ascii="Adobe Caslon Pro" w:eastAsia="Tahoma" w:hAnsi="Adobe Caslon Pro"/>
          <w:color w:val="000000"/>
          <w:sz w:val="28"/>
          <w:szCs w:val="28"/>
          <w:lang w:val="en-ID"/>
        </w:rPr>
        <w:footnoteReference w:id="5"/>
      </w:r>
      <w:r w:rsidRPr="00FA00B2">
        <w:rPr>
          <w:rFonts w:ascii="Adobe Caslon Pro" w:eastAsia="Tahoma" w:hAnsi="Adobe Caslon Pro"/>
          <w:color w:val="000000"/>
          <w:sz w:val="28"/>
          <w:szCs w:val="28"/>
          <w:lang w:val="en-ID"/>
        </w:rPr>
        <w:t xml:space="preserve"> Perusahaan </w:t>
      </w:r>
      <w:proofErr w:type="spellStart"/>
      <w:r w:rsidRPr="00FA00B2">
        <w:rPr>
          <w:rFonts w:ascii="Adobe Caslon Pro" w:eastAsia="Tahoma" w:hAnsi="Adobe Caslon Pro"/>
          <w:color w:val="000000"/>
          <w:sz w:val="28"/>
          <w:szCs w:val="28"/>
          <w:lang w:val="en-ID"/>
        </w:rPr>
        <w:t>multinasional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cenderung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menawarkan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pelatihan</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pengembangan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keterampilan</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sistematis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sehingga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meningkatkan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kualitas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angkatan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kerja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secara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keseluruhan</w:t>
      </w:r>
      <w:proofErr w:type="spellEnd"/>
      <w:r w:rsidRPr="00FA00B2">
        <w:rPr>
          <w:rFonts w:ascii="Adobe Caslon Pro" w:eastAsia="Tahoma" w:hAnsi="Adobe Caslon Pro"/>
          <w:color w:val="000000"/>
          <w:sz w:val="28"/>
          <w:szCs w:val="28"/>
          <w:lang w:val="en-ID"/>
        </w:rPr>
        <w:t>.</w:t>
      </w:r>
      <w:r w:rsidRPr="00A03A12">
        <w:rPr>
          <w:rFonts w:ascii="Adobe Caslon Pro" w:eastAsia="Tahoma" w:hAnsi="Adobe Caslon Pro"/>
          <w:color w:val="000000"/>
          <w:sz w:val="28"/>
          <w:szCs w:val="28"/>
          <w:lang w:val="en-ID"/>
        </w:rPr>
        <w:t xml:space="preserve"> </w:t>
      </w:r>
    </w:p>
    <w:p w14:paraId="25596111" w14:textId="77777777"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b/>
          <w:bCs/>
          <w:color w:val="000000"/>
          <w:sz w:val="28"/>
          <w:szCs w:val="28"/>
          <w:lang w:val="en-ID"/>
        </w:rPr>
        <w:t xml:space="preserve">D. Transfer </w:t>
      </w:r>
      <w:proofErr w:type="spellStart"/>
      <w:r w:rsidRPr="00FA00B2">
        <w:rPr>
          <w:rFonts w:ascii="Adobe Caslon Pro" w:eastAsia="Tahoma" w:hAnsi="Adobe Caslon Pro"/>
          <w:b/>
          <w:bCs/>
          <w:color w:val="000000"/>
          <w:sz w:val="28"/>
          <w:szCs w:val="28"/>
          <w:lang w:val="en-ID"/>
        </w:rPr>
        <w:t>Teknologi</w:t>
      </w:r>
      <w:proofErr w:type="spellEnd"/>
      <w:r w:rsidRPr="00FA00B2">
        <w:rPr>
          <w:rFonts w:ascii="Adobe Caslon Pro" w:eastAsia="Tahoma" w:hAnsi="Adobe Caslon Pro"/>
          <w:b/>
          <w:bCs/>
          <w:color w:val="000000"/>
          <w:sz w:val="28"/>
          <w:szCs w:val="28"/>
          <w:lang w:val="en-ID"/>
        </w:rPr>
        <w:t xml:space="preserve"> dan </w:t>
      </w:r>
      <w:proofErr w:type="spellStart"/>
      <w:r w:rsidRPr="00FA00B2">
        <w:rPr>
          <w:rFonts w:ascii="Adobe Caslon Pro" w:eastAsia="Tahoma" w:hAnsi="Adobe Caslon Pro"/>
          <w:b/>
          <w:bCs/>
          <w:color w:val="000000"/>
          <w:sz w:val="28"/>
          <w:szCs w:val="28"/>
          <w:lang w:val="en-ID"/>
        </w:rPr>
        <w:t>Inovasi</w:t>
      </w:r>
      <w:proofErr w:type="spellEnd"/>
    </w:p>
    <w:p w14:paraId="70ED942D" w14:textId="0B0C2E2E"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color w:val="000000"/>
          <w:sz w:val="28"/>
          <w:szCs w:val="28"/>
          <w:lang w:val="en-ID"/>
        </w:rPr>
        <w:t xml:space="preserve">Salah </w:t>
      </w:r>
      <w:proofErr w:type="spellStart"/>
      <w:r w:rsidRPr="00FA00B2">
        <w:rPr>
          <w:rFonts w:ascii="Adobe Caslon Pro" w:eastAsia="Tahoma" w:hAnsi="Adobe Caslon Pro"/>
          <w:color w:val="000000"/>
          <w:sz w:val="28"/>
          <w:szCs w:val="28"/>
          <w:lang w:val="en-ID"/>
        </w:rPr>
        <w:t>satu</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manfaat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strategis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adalah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adanya</w:t>
      </w:r>
      <w:proofErr w:type="spellEnd"/>
      <w:r w:rsidRPr="00FA00B2">
        <w:rPr>
          <w:rFonts w:ascii="Adobe Caslon Pro" w:eastAsia="Tahoma" w:hAnsi="Adobe Caslon Pro"/>
          <w:color w:val="000000"/>
          <w:sz w:val="28"/>
          <w:szCs w:val="28"/>
          <w:lang w:val="en-ID"/>
        </w:rPr>
        <w:t xml:space="preserve"> transfer </w:t>
      </w:r>
      <w:proofErr w:type="spellStart"/>
      <w:r w:rsidRPr="00FA00B2">
        <w:rPr>
          <w:rFonts w:ascii="Adobe Caslon Pro" w:eastAsia="Tahoma" w:hAnsi="Adobe Caslon Pro"/>
          <w:color w:val="000000"/>
          <w:sz w:val="28"/>
          <w:szCs w:val="28"/>
          <w:lang w:val="en-ID"/>
        </w:rPr>
        <w:t>teknologi</w:t>
      </w:r>
      <w:proofErr w:type="spellEnd"/>
      <w:r w:rsidRPr="00FA00B2">
        <w:rPr>
          <w:rFonts w:ascii="Adobe Caslon Pro" w:eastAsia="Tahoma" w:hAnsi="Adobe Caslon Pro"/>
          <w:color w:val="000000"/>
          <w:sz w:val="28"/>
          <w:szCs w:val="28"/>
          <w:lang w:val="en-ID"/>
        </w:rPr>
        <w:t xml:space="preserve">. Perusahaan </w:t>
      </w:r>
      <w:proofErr w:type="spellStart"/>
      <w:r w:rsidRPr="00FA00B2">
        <w:rPr>
          <w:rFonts w:ascii="Adobe Caslon Pro" w:eastAsia="Tahoma" w:hAnsi="Adobe Caslon Pro"/>
          <w:color w:val="000000"/>
          <w:sz w:val="28"/>
          <w:szCs w:val="28"/>
          <w:lang w:val="en-ID"/>
        </w:rPr>
        <w:t>asing</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beroperasi</w:t>
      </w:r>
      <w:proofErr w:type="spellEnd"/>
      <w:r w:rsidRPr="00FA00B2">
        <w:rPr>
          <w:rFonts w:ascii="Adobe Caslon Pro" w:eastAsia="Tahoma" w:hAnsi="Adobe Caslon Pro"/>
          <w:color w:val="000000"/>
          <w:sz w:val="28"/>
          <w:szCs w:val="28"/>
          <w:lang w:val="en-ID"/>
        </w:rPr>
        <w:t xml:space="preserve"> di Indonesia </w:t>
      </w:r>
      <w:proofErr w:type="spellStart"/>
      <w:r w:rsidRPr="00FA00B2">
        <w:rPr>
          <w:rFonts w:ascii="Adobe Caslon Pro" w:eastAsia="Tahoma" w:hAnsi="Adobe Caslon Pro"/>
          <w:color w:val="000000"/>
          <w:sz w:val="28"/>
          <w:szCs w:val="28"/>
          <w:lang w:val="en-ID"/>
        </w:rPr>
        <w:t>membawa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sistem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produksi</w:t>
      </w:r>
      <w:proofErr w:type="spellEnd"/>
      <w:r w:rsidRPr="00FA00B2">
        <w:rPr>
          <w:rFonts w:ascii="Adobe Caslon Pro" w:eastAsia="Tahoma" w:hAnsi="Adobe Caslon Pro"/>
          <w:color w:val="000000"/>
          <w:sz w:val="28"/>
          <w:szCs w:val="28"/>
          <w:lang w:val="en-ID"/>
        </w:rPr>
        <w:t xml:space="preserve"> yang modern, </w:t>
      </w:r>
      <w:proofErr w:type="spellStart"/>
      <w:r w:rsidRPr="00FA00B2">
        <w:rPr>
          <w:rFonts w:ascii="Adobe Caslon Pro" w:eastAsia="Tahoma" w:hAnsi="Adobe Caslon Pro"/>
          <w:color w:val="000000"/>
          <w:sz w:val="28"/>
          <w:szCs w:val="28"/>
          <w:lang w:val="en-ID"/>
        </w:rPr>
        <w:t>otomatisasi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serta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standar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manajemen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internasional</w:t>
      </w:r>
      <w:proofErr w:type="spellEnd"/>
      <w:r w:rsidRPr="00FA00B2">
        <w:rPr>
          <w:rFonts w:ascii="Adobe Caslon Pro" w:eastAsia="Tahoma" w:hAnsi="Adobe Caslon Pro"/>
          <w:color w:val="000000"/>
          <w:sz w:val="28"/>
          <w:szCs w:val="28"/>
          <w:lang w:val="en-ID"/>
        </w:rPr>
        <w:t xml:space="preserve">. Studi oleh Widodo (2021) </w:t>
      </w:r>
      <w:proofErr w:type="spellStart"/>
      <w:r w:rsidRPr="00FA00B2">
        <w:rPr>
          <w:rFonts w:ascii="Adobe Caslon Pro" w:eastAsia="Tahoma" w:hAnsi="Adobe Caslon Pro"/>
          <w:color w:val="000000"/>
          <w:sz w:val="28"/>
          <w:szCs w:val="28"/>
          <w:lang w:val="en-ID"/>
        </w:rPr>
        <w:t>menekankan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bahwa</w:t>
      </w:r>
      <w:proofErr w:type="spellEnd"/>
      <w:r w:rsidRPr="00FA00B2">
        <w:rPr>
          <w:rFonts w:ascii="Adobe Caslon Pro" w:eastAsia="Tahoma" w:hAnsi="Adobe Caslon Pro"/>
          <w:color w:val="000000"/>
          <w:sz w:val="28"/>
          <w:szCs w:val="28"/>
          <w:lang w:val="en-ID"/>
        </w:rPr>
        <w:t xml:space="preserve"> negara </w:t>
      </w:r>
      <w:proofErr w:type="spellStart"/>
      <w:r w:rsidRPr="00FA00B2">
        <w:rPr>
          <w:rFonts w:ascii="Adobe Caslon Pro" w:eastAsia="Tahoma" w:hAnsi="Adobe Caslon Pro"/>
          <w:color w:val="000000"/>
          <w:sz w:val="28"/>
          <w:szCs w:val="28"/>
          <w:lang w:val="en-ID"/>
        </w:rPr>
        <w:t>dengan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kapasitas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absorptif</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tinggi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lebih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cepat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mengadopsi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teknologi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baru</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dibawa</w:t>
      </w:r>
      <w:proofErr w:type="spellEnd"/>
      <w:r w:rsidRPr="00FA00B2">
        <w:rPr>
          <w:rFonts w:ascii="Adobe Caslon Pro" w:eastAsia="Tahoma" w:hAnsi="Adobe Caslon Pro"/>
          <w:color w:val="000000"/>
          <w:sz w:val="28"/>
          <w:szCs w:val="28"/>
          <w:lang w:val="en-ID"/>
        </w:rPr>
        <w:t xml:space="preserve"> oleh investor </w:t>
      </w:r>
      <w:proofErr w:type="spellStart"/>
      <w:r w:rsidRPr="00FA00B2">
        <w:rPr>
          <w:rFonts w:ascii="Adobe Caslon Pro" w:eastAsia="Tahoma" w:hAnsi="Adobe Caslon Pro"/>
          <w:color w:val="000000"/>
          <w:sz w:val="28"/>
          <w:szCs w:val="28"/>
          <w:lang w:val="en-ID"/>
        </w:rPr>
        <w:t>asing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lastRenderedPageBreak/>
        <w:t>Namun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demikian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kurangnya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kolaborasi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antara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perusahaan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asing</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lembaga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litbang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lokal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masih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menjadi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tantangan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memperkuat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dampak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positif</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ini</w:t>
      </w:r>
      <w:proofErr w:type="spellEnd"/>
      <w:r w:rsidRPr="00FA00B2">
        <w:rPr>
          <w:rFonts w:ascii="Adobe Caslon Pro" w:eastAsia="Tahoma" w:hAnsi="Adobe Caslon Pro"/>
          <w:color w:val="000000"/>
          <w:sz w:val="28"/>
          <w:szCs w:val="28"/>
          <w:lang w:val="en-ID"/>
        </w:rPr>
        <w:t>.</w:t>
      </w:r>
    </w:p>
    <w:p w14:paraId="655A7BBB" w14:textId="72C78FA9"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color w:val="000000"/>
          <w:sz w:val="28"/>
          <w:szCs w:val="28"/>
          <w:lang w:val="en-ID"/>
        </w:rPr>
        <w:t xml:space="preserve">Kementerian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Hilirisasi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mencatat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bahwa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hingga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tahun</w:t>
      </w:r>
      <w:proofErr w:type="spellEnd"/>
      <w:r w:rsidRPr="00FA00B2">
        <w:rPr>
          <w:rFonts w:ascii="Adobe Caslon Pro" w:eastAsia="Tahoma" w:hAnsi="Adobe Caslon Pro"/>
          <w:color w:val="000000"/>
          <w:sz w:val="28"/>
          <w:szCs w:val="28"/>
          <w:lang w:val="en-ID"/>
        </w:rPr>
        <w:t xml:space="preserve"> 2024,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asing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telah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berkontribusi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implementasi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lebih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250 </w:t>
      </w:r>
      <w:proofErr w:type="spellStart"/>
      <w:r w:rsidRPr="00FA00B2">
        <w:rPr>
          <w:rFonts w:ascii="Adobe Caslon Pro" w:eastAsia="Tahoma" w:hAnsi="Adobe Caslon Pro"/>
          <w:color w:val="000000"/>
          <w:sz w:val="28"/>
          <w:szCs w:val="28"/>
          <w:lang w:val="en-ID"/>
        </w:rPr>
        <w:t>teknologi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baru</w:t>
      </w:r>
      <w:proofErr w:type="spellEnd"/>
      <w:r w:rsidRPr="00FA00B2">
        <w:rPr>
          <w:rFonts w:ascii="Adobe Caslon Pro" w:eastAsia="Tahoma" w:hAnsi="Adobe Caslon Pro"/>
          <w:color w:val="000000"/>
          <w:sz w:val="28"/>
          <w:szCs w:val="28"/>
          <w:lang w:val="en-ID"/>
        </w:rPr>
        <w:t xml:space="preserve"> di </w:t>
      </w:r>
      <w:proofErr w:type="spellStart"/>
      <w:r w:rsidRPr="00FA00B2">
        <w:rPr>
          <w:rFonts w:ascii="Adobe Caslon Pro" w:eastAsia="Tahoma" w:hAnsi="Adobe Caslon Pro"/>
          <w:color w:val="000000"/>
          <w:sz w:val="28"/>
          <w:szCs w:val="28"/>
          <w:lang w:val="en-ID"/>
        </w:rPr>
        <w:t>berbagai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sektor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industri</w:t>
      </w:r>
      <w:proofErr w:type="spellEnd"/>
      <w:r w:rsidRPr="00FA00B2">
        <w:rPr>
          <w:rFonts w:ascii="Adobe Caslon Pro" w:eastAsia="Tahoma" w:hAnsi="Adobe Caslon Pro"/>
          <w:color w:val="000000"/>
          <w:sz w:val="28"/>
          <w:szCs w:val="28"/>
          <w:lang w:val="en-ID"/>
        </w:rPr>
        <w:t>.</w:t>
      </w:r>
      <w:r w:rsidR="00F36122">
        <w:rPr>
          <w:rStyle w:val="ReferensiCatatanKaki"/>
          <w:rFonts w:ascii="Adobe Caslon Pro" w:eastAsia="Tahoma" w:hAnsi="Adobe Caslon Pro"/>
          <w:color w:val="000000"/>
          <w:sz w:val="28"/>
          <w:szCs w:val="28"/>
          <w:lang w:val="en-ID"/>
        </w:rPr>
        <w:footnoteReference w:id="6"/>
      </w:r>
      <w:r w:rsidRPr="00FA00B2">
        <w:rPr>
          <w:rFonts w:ascii="Adobe Caslon Pro" w:eastAsia="Tahoma" w:hAnsi="Adobe Caslon Pro"/>
          <w:color w:val="000000"/>
          <w:sz w:val="28"/>
          <w:szCs w:val="28"/>
          <w:lang w:val="en-ID"/>
        </w:rPr>
        <w:t xml:space="preserve"> Proses transfer </w:t>
      </w:r>
      <w:proofErr w:type="spellStart"/>
      <w:r w:rsidRPr="00FA00B2">
        <w:rPr>
          <w:rFonts w:ascii="Adobe Caslon Pro" w:eastAsia="Tahoma" w:hAnsi="Adobe Caslon Pro"/>
          <w:color w:val="000000"/>
          <w:sz w:val="28"/>
          <w:szCs w:val="28"/>
          <w:lang w:val="en-ID"/>
        </w:rPr>
        <w:t>teknologi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tidak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hanya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mencakup</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peralatan</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mesin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tetapi</w:t>
      </w:r>
      <w:proofErr w:type="spellEnd"/>
      <w:r w:rsidRPr="00FA00B2">
        <w:rPr>
          <w:rFonts w:ascii="Adobe Caslon Pro" w:eastAsia="Tahoma" w:hAnsi="Adobe Caslon Pro"/>
          <w:color w:val="000000"/>
          <w:sz w:val="28"/>
          <w:szCs w:val="28"/>
          <w:lang w:val="en-ID"/>
        </w:rPr>
        <w:t xml:space="preserve"> juga </w:t>
      </w:r>
      <w:proofErr w:type="spellStart"/>
      <w:r w:rsidRPr="00FA00B2">
        <w:rPr>
          <w:rFonts w:ascii="Adobe Caslon Pro" w:eastAsia="Tahoma" w:hAnsi="Adobe Caslon Pro"/>
          <w:color w:val="000000"/>
          <w:sz w:val="28"/>
          <w:szCs w:val="28"/>
          <w:lang w:val="en-ID"/>
        </w:rPr>
        <w:t>sistem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manajemen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praktik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bisnis</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standar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kualitas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internasional</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meningkatkan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saing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industri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lokal</w:t>
      </w:r>
      <w:proofErr w:type="spellEnd"/>
      <w:r w:rsidRPr="00FA00B2">
        <w:rPr>
          <w:rFonts w:ascii="Adobe Caslon Pro" w:eastAsia="Tahoma" w:hAnsi="Adobe Caslon Pro"/>
          <w:color w:val="000000"/>
          <w:sz w:val="28"/>
          <w:szCs w:val="28"/>
          <w:lang w:val="en-ID"/>
        </w:rPr>
        <w:t>.</w:t>
      </w:r>
    </w:p>
    <w:p w14:paraId="5B4998A9" w14:textId="77777777"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b/>
          <w:bCs/>
          <w:color w:val="000000"/>
          <w:sz w:val="28"/>
          <w:szCs w:val="28"/>
          <w:lang w:val="en-ID"/>
        </w:rPr>
        <w:t xml:space="preserve">E. </w:t>
      </w:r>
      <w:proofErr w:type="spellStart"/>
      <w:r w:rsidRPr="00FA00B2">
        <w:rPr>
          <w:rFonts w:ascii="Adobe Caslon Pro" w:eastAsia="Tahoma" w:hAnsi="Adobe Caslon Pro"/>
          <w:b/>
          <w:bCs/>
          <w:color w:val="000000"/>
          <w:sz w:val="28"/>
          <w:szCs w:val="28"/>
          <w:lang w:val="en-ID"/>
        </w:rPr>
        <w:t>Pemerataan</w:t>
      </w:r>
      <w:proofErr w:type="spellEnd"/>
      <w:r w:rsidRPr="00FA00B2">
        <w:rPr>
          <w:rFonts w:ascii="Adobe Caslon Pro" w:eastAsia="Tahoma" w:hAnsi="Adobe Caslon Pro"/>
          <w:b/>
          <w:bCs/>
          <w:color w:val="000000"/>
          <w:sz w:val="28"/>
          <w:szCs w:val="28"/>
          <w:lang w:val="en-ID"/>
        </w:rPr>
        <w:t xml:space="preserve"> Pembangunan dan Kawasan Ekonomi </w:t>
      </w:r>
      <w:proofErr w:type="spellStart"/>
      <w:r w:rsidRPr="00FA00B2">
        <w:rPr>
          <w:rFonts w:ascii="Adobe Caslon Pro" w:eastAsia="Tahoma" w:hAnsi="Adobe Caslon Pro"/>
          <w:b/>
          <w:bCs/>
          <w:color w:val="000000"/>
          <w:sz w:val="28"/>
          <w:szCs w:val="28"/>
          <w:lang w:val="en-ID"/>
        </w:rPr>
        <w:t>Khusus</w:t>
      </w:r>
      <w:proofErr w:type="spellEnd"/>
      <w:r w:rsidRPr="00FA00B2">
        <w:rPr>
          <w:rFonts w:ascii="Adobe Caslon Pro" w:eastAsia="Tahoma" w:hAnsi="Adobe Caslon Pro"/>
          <w:b/>
          <w:bCs/>
          <w:color w:val="000000"/>
          <w:sz w:val="28"/>
          <w:szCs w:val="28"/>
          <w:lang w:val="en-ID"/>
        </w:rPr>
        <w:t xml:space="preserve"> (KEK)</w:t>
      </w:r>
    </w:p>
    <w:p w14:paraId="31728288" w14:textId="7D96ACC3"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proofErr w:type="spellStart"/>
      <w:r w:rsidRPr="00FA00B2">
        <w:rPr>
          <w:rFonts w:ascii="Adobe Caslon Pro" w:eastAsia="Tahoma" w:hAnsi="Adobe Caslon Pro"/>
          <w:color w:val="000000"/>
          <w:sz w:val="28"/>
          <w:szCs w:val="28"/>
          <w:lang w:val="en-ID"/>
        </w:rPr>
        <w:t>Pemerintah</w:t>
      </w:r>
      <w:proofErr w:type="spellEnd"/>
      <w:r w:rsidRPr="00FA00B2">
        <w:rPr>
          <w:rFonts w:ascii="Adobe Caslon Pro" w:eastAsia="Tahoma" w:hAnsi="Adobe Caslon Pro"/>
          <w:color w:val="000000"/>
          <w:sz w:val="28"/>
          <w:szCs w:val="28"/>
          <w:lang w:val="en-ID"/>
        </w:rPr>
        <w:t xml:space="preserve"> Indonesia </w:t>
      </w:r>
      <w:proofErr w:type="spellStart"/>
      <w:r w:rsidRPr="00FA00B2">
        <w:rPr>
          <w:rFonts w:ascii="Adobe Caslon Pro" w:eastAsia="Tahoma" w:hAnsi="Adobe Caslon Pro"/>
          <w:color w:val="000000"/>
          <w:sz w:val="28"/>
          <w:szCs w:val="28"/>
          <w:lang w:val="en-ID"/>
        </w:rPr>
        <w:t>terus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mendorong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distribusi</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ke</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luar</w:t>
      </w:r>
      <w:proofErr w:type="spellEnd"/>
      <w:r w:rsidRPr="00FA00B2">
        <w:rPr>
          <w:rFonts w:ascii="Adobe Caslon Pro" w:eastAsia="Tahoma" w:hAnsi="Adobe Caslon Pro"/>
          <w:color w:val="000000"/>
          <w:sz w:val="28"/>
          <w:szCs w:val="28"/>
          <w:lang w:val="en-ID"/>
        </w:rPr>
        <w:t xml:space="preserve"> Pulau Jawa </w:t>
      </w:r>
      <w:proofErr w:type="spellStart"/>
      <w:r w:rsidRPr="00FA00B2">
        <w:rPr>
          <w:rFonts w:ascii="Adobe Caslon Pro" w:eastAsia="Tahoma" w:hAnsi="Adobe Caslon Pro"/>
          <w:color w:val="000000"/>
          <w:sz w:val="28"/>
          <w:szCs w:val="28"/>
          <w:lang w:val="en-ID"/>
        </w:rPr>
        <w:t>melalui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pengembangan</w:t>
      </w:r>
      <w:proofErr w:type="spellEnd"/>
      <w:r w:rsidRPr="00FA00B2">
        <w:rPr>
          <w:rFonts w:ascii="Adobe Caslon Pro" w:eastAsia="Tahoma" w:hAnsi="Adobe Caslon Pro"/>
          <w:color w:val="000000"/>
          <w:sz w:val="28"/>
          <w:szCs w:val="28"/>
          <w:lang w:val="en-ID"/>
        </w:rPr>
        <w:t xml:space="preserve"> KEK </w:t>
      </w:r>
      <w:proofErr w:type="spellStart"/>
      <w:r w:rsidRPr="00FA00B2">
        <w:rPr>
          <w:rFonts w:ascii="Adobe Caslon Pro" w:eastAsia="Tahoma" w:hAnsi="Adobe Caslon Pro"/>
          <w:color w:val="000000"/>
          <w:sz w:val="28"/>
          <w:szCs w:val="28"/>
          <w:lang w:val="en-ID"/>
        </w:rPr>
        <w:t>seperti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Morowali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Bitung</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Batang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Melalui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kebijakan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diharapkan</w:t>
      </w:r>
      <w:proofErr w:type="spellEnd"/>
      <w:r w:rsidRPr="00FA00B2">
        <w:rPr>
          <w:rFonts w:ascii="Adobe Caslon Pro" w:eastAsia="Tahoma" w:hAnsi="Adobe Caslon Pro"/>
          <w:color w:val="000000"/>
          <w:sz w:val="28"/>
          <w:szCs w:val="28"/>
          <w:lang w:val="en-ID"/>
        </w:rPr>
        <w:t xml:space="preserve"> PMA </w:t>
      </w:r>
      <w:proofErr w:type="spellStart"/>
      <w:r w:rsidRPr="00FA00B2">
        <w:rPr>
          <w:rFonts w:ascii="Adobe Caslon Pro" w:eastAsia="Tahoma" w:hAnsi="Adobe Caslon Pro"/>
          <w:color w:val="000000"/>
          <w:sz w:val="28"/>
          <w:szCs w:val="28"/>
          <w:lang w:val="en-ID"/>
        </w:rPr>
        <w:t>dapat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mempercepat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pembangunan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daerah</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mengurangi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ketimpangan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antarwilayah</w:t>
      </w:r>
      <w:proofErr w:type="spellEnd"/>
      <w:r w:rsidRPr="00FA00B2">
        <w:rPr>
          <w:rFonts w:ascii="Adobe Caslon Pro" w:eastAsia="Tahoma" w:hAnsi="Adobe Caslon Pro"/>
          <w:color w:val="000000"/>
          <w:sz w:val="28"/>
          <w:szCs w:val="28"/>
          <w:lang w:val="en-ID"/>
        </w:rPr>
        <w:t xml:space="preserve">. Data Kementerian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(2024) </w:t>
      </w:r>
      <w:proofErr w:type="spellStart"/>
      <w:r w:rsidRPr="00FA00B2">
        <w:rPr>
          <w:rFonts w:ascii="Adobe Caslon Pro" w:eastAsia="Tahoma" w:hAnsi="Adobe Caslon Pro"/>
          <w:color w:val="000000"/>
          <w:sz w:val="28"/>
          <w:szCs w:val="28"/>
          <w:lang w:val="en-ID"/>
        </w:rPr>
        <w:t>menunjukkan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bahwa</w:t>
      </w:r>
      <w:proofErr w:type="spellEnd"/>
      <w:r w:rsidRPr="00FA00B2">
        <w:rPr>
          <w:rFonts w:ascii="Adobe Caslon Pro" w:eastAsia="Tahoma" w:hAnsi="Adobe Caslon Pro"/>
          <w:color w:val="000000"/>
          <w:sz w:val="28"/>
          <w:szCs w:val="28"/>
          <w:lang w:val="en-ID"/>
        </w:rPr>
        <w:t xml:space="preserve"> KEK </w:t>
      </w:r>
      <w:proofErr w:type="spellStart"/>
      <w:r w:rsidRPr="00FA00B2">
        <w:rPr>
          <w:rFonts w:ascii="Adobe Caslon Pro" w:eastAsia="Tahoma" w:hAnsi="Adobe Caslon Pro"/>
          <w:color w:val="000000"/>
          <w:sz w:val="28"/>
          <w:szCs w:val="28"/>
          <w:lang w:val="en-ID"/>
        </w:rPr>
        <w:t>menyumbang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sekitar</w:t>
      </w:r>
      <w:proofErr w:type="spellEnd"/>
      <w:r w:rsidRPr="00FA00B2">
        <w:rPr>
          <w:rFonts w:ascii="Adobe Caslon Pro" w:eastAsia="Tahoma" w:hAnsi="Adobe Caslon Pro"/>
          <w:color w:val="000000"/>
          <w:sz w:val="28"/>
          <w:szCs w:val="28"/>
          <w:lang w:val="en-ID"/>
        </w:rPr>
        <w:t xml:space="preserve"> 12%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total PMA </w:t>
      </w:r>
      <w:proofErr w:type="spellStart"/>
      <w:r w:rsidRPr="00FA00B2">
        <w:rPr>
          <w:rFonts w:ascii="Adobe Caslon Pro" w:eastAsia="Tahoma" w:hAnsi="Adobe Caslon Pro"/>
          <w:color w:val="000000"/>
          <w:sz w:val="28"/>
          <w:szCs w:val="28"/>
          <w:lang w:val="en-ID"/>
        </w:rPr>
        <w:t>nasional</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dengan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fokus</w:t>
      </w:r>
      <w:proofErr w:type="spellEnd"/>
      <w:r w:rsidRPr="00FA00B2">
        <w:rPr>
          <w:rFonts w:ascii="Adobe Caslon Pro" w:eastAsia="Tahoma" w:hAnsi="Adobe Caslon Pro"/>
          <w:color w:val="000000"/>
          <w:sz w:val="28"/>
          <w:szCs w:val="28"/>
          <w:lang w:val="en-ID"/>
        </w:rPr>
        <w:t xml:space="preserve"> pada </w:t>
      </w:r>
      <w:proofErr w:type="spellStart"/>
      <w:r w:rsidRPr="00FA00B2">
        <w:rPr>
          <w:rFonts w:ascii="Adobe Caslon Pro" w:eastAsia="Tahoma" w:hAnsi="Adobe Caslon Pro"/>
          <w:color w:val="000000"/>
          <w:sz w:val="28"/>
          <w:szCs w:val="28"/>
          <w:lang w:val="en-ID"/>
        </w:rPr>
        <w:t>industri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berbasis</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sumber</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daya</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lokal</w:t>
      </w:r>
      <w:proofErr w:type="spellEnd"/>
      <w:r w:rsidRPr="00FA00B2">
        <w:rPr>
          <w:rFonts w:ascii="Adobe Caslon Pro" w:eastAsia="Tahoma" w:hAnsi="Adobe Caslon Pro"/>
          <w:color w:val="000000"/>
          <w:sz w:val="28"/>
          <w:szCs w:val="28"/>
          <w:lang w:val="en-ID"/>
        </w:rPr>
        <w:t xml:space="preserve"> dan </w:t>
      </w:r>
      <w:proofErr w:type="spellStart"/>
      <w:r w:rsidRPr="00FA00B2">
        <w:rPr>
          <w:rFonts w:ascii="Adobe Caslon Pro" w:eastAsia="Tahoma" w:hAnsi="Adobe Caslon Pro"/>
          <w:color w:val="000000"/>
          <w:sz w:val="28"/>
          <w:szCs w:val="28"/>
          <w:lang w:val="en-ID"/>
        </w:rPr>
        <w:t>ekspor</w:t>
      </w:r>
      <w:proofErr w:type="spellEnd"/>
      <w:r w:rsidRPr="00FA00B2">
        <w:rPr>
          <w:rFonts w:ascii="Adobe Caslon Pro" w:eastAsia="Tahoma" w:hAnsi="Adobe Caslon Pro"/>
          <w:color w:val="000000"/>
          <w:sz w:val="28"/>
          <w:szCs w:val="28"/>
          <w:lang w:val="en-ID"/>
        </w:rPr>
        <w:t>.</w:t>
      </w:r>
      <w:r w:rsidRPr="00A03A12">
        <w:rPr>
          <w:rFonts w:ascii="Adobe Caslon Pro" w:eastAsia="Tahoma" w:hAnsi="Adobe Caslon Pro"/>
          <w:color w:val="000000"/>
          <w:sz w:val="28"/>
          <w:szCs w:val="28"/>
          <w:lang w:val="en-ID"/>
        </w:rPr>
        <w:t xml:space="preserve"> </w:t>
      </w:r>
    </w:p>
    <w:p w14:paraId="11066DE8" w14:textId="25548DEB" w:rsidR="00FA00B2" w:rsidRPr="00FA00B2" w:rsidRDefault="00FA00B2" w:rsidP="00A03A12">
      <w:pPr>
        <w:widowControl w:val="0"/>
        <w:tabs>
          <w:tab w:val="left" w:pos="3119"/>
        </w:tabs>
        <w:spacing w:after="0"/>
        <w:ind w:firstLine="567"/>
        <w:jc w:val="both"/>
        <w:rPr>
          <w:rFonts w:ascii="Adobe Caslon Pro" w:eastAsia="Tahoma" w:hAnsi="Adobe Caslon Pro"/>
          <w:color w:val="000000"/>
          <w:sz w:val="28"/>
          <w:szCs w:val="28"/>
          <w:lang w:val="en-ID"/>
        </w:rPr>
      </w:pPr>
      <w:r w:rsidRPr="00FA00B2">
        <w:rPr>
          <w:rFonts w:ascii="Adobe Caslon Pro" w:eastAsia="Tahoma" w:hAnsi="Adobe Caslon Pro"/>
          <w:color w:val="000000"/>
          <w:sz w:val="28"/>
          <w:szCs w:val="28"/>
          <w:lang w:val="en-ID"/>
        </w:rPr>
        <w:t xml:space="preserve">Program </w:t>
      </w:r>
      <w:proofErr w:type="spellStart"/>
      <w:r w:rsidRPr="00FA00B2">
        <w:rPr>
          <w:rFonts w:ascii="Adobe Caslon Pro" w:eastAsia="Tahoma" w:hAnsi="Adobe Caslon Pro"/>
          <w:color w:val="000000"/>
          <w:sz w:val="28"/>
          <w:szCs w:val="28"/>
          <w:lang w:val="en-ID"/>
        </w:rPr>
        <w:t>hilirisasi</w:t>
      </w:r>
      <w:proofErr w:type="spellEnd"/>
      <w:r w:rsidRPr="00FA00B2">
        <w:rPr>
          <w:rFonts w:ascii="Adobe Caslon Pro" w:eastAsia="Tahoma" w:hAnsi="Adobe Caslon Pro"/>
          <w:color w:val="000000"/>
          <w:sz w:val="28"/>
          <w:szCs w:val="28"/>
          <w:lang w:val="en-ID"/>
        </w:rPr>
        <w:t xml:space="preserve"> yang </w:t>
      </w:r>
      <w:proofErr w:type="spellStart"/>
      <w:r w:rsidRPr="00FA00B2">
        <w:rPr>
          <w:rFonts w:ascii="Adobe Caslon Pro" w:eastAsia="Tahoma" w:hAnsi="Adobe Caslon Pro"/>
          <w:color w:val="000000"/>
          <w:sz w:val="28"/>
          <w:szCs w:val="28"/>
          <w:lang w:val="en-ID"/>
        </w:rPr>
        <w:t>digalakkan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pemerintah</w:t>
      </w:r>
      <w:proofErr w:type="spellEnd"/>
      <w:r w:rsidRPr="00FA00B2">
        <w:rPr>
          <w:rFonts w:ascii="Adobe Caslon Pro" w:eastAsia="Tahoma" w:hAnsi="Adobe Caslon Pro"/>
          <w:color w:val="000000"/>
          <w:sz w:val="28"/>
          <w:szCs w:val="28"/>
          <w:lang w:val="en-ID"/>
        </w:rPr>
        <w:t xml:space="preserve"> Indonesia juga </w:t>
      </w:r>
      <w:proofErr w:type="spellStart"/>
      <w:r w:rsidRPr="00FA00B2">
        <w:rPr>
          <w:rFonts w:ascii="Adobe Caslon Pro" w:eastAsia="Tahoma" w:hAnsi="Adobe Caslon Pro"/>
          <w:color w:val="000000"/>
          <w:sz w:val="28"/>
          <w:szCs w:val="28"/>
          <w:lang w:val="en-ID"/>
        </w:rPr>
        <w:t>telah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menarik</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asing</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jumlah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signifikan</w:t>
      </w:r>
      <w:proofErr w:type="spellEnd"/>
      <w:r w:rsidRPr="00FA00B2">
        <w:rPr>
          <w:rFonts w:ascii="Adobe Caslon Pro" w:eastAsia="Tahoma" w:hAnsi="Adobe Caslon Pro"/>
          <w:color w:val="000000"/>
          <w:sz w:val="28"/>
          <w:szCs w:val="28"/>
          <w:lang w:val="en-ID"/>
        </w:rPr>
        <w:t xml:space="preserve"> di </w:t>
      </w:r>
      <w:proofErr w:type="spellStart"/>
      <w:r w:rsidRPr="00FA00B2">
        <w:rPr>
          <w:rFonts w:ascii="Adobe Caslon Pro" w:eastAsia="Tahoma" w:hAnsi="Adobe Caslon Pro"/>
          <w:color w:val="000000"/>
          <w:sz w:val="28"/>
          <w:szCs w:val="28"/>
          <w:lang w:val="en-ID"/>
        </w:rPr>
        <w:t>luar</w:t>
      </w:r>
      <w:proofErr w:type="spellEnd"/>
      <w:r w:rsidRPr="00FA00B2">
        <w:rPr>
          <w:rFonts w:ascii="Adobe Caslon Pro" w:eastAsia="Tahoma" w:hAnsi="Adobe Caslon Pro"/>
          <w:color w:val="000000"/>
          <w:sz w:val="28"/>
          <w:szCs w:val="28"/>
          <w:lang w:val="en-ID"/>
        </w:rPr>
        <w:t xml:space="preserve"> Jawa. </w:t>
      </w:r>
      <w:proofErr w:type="spellStart"/>
      <w:r w:rsidRPr="00FA00B2">
        <w:rPr>
          <w:rFonts w:ascii="Adobe Caslon Pro" w:eastAsia="Tahoma" w:hAnsi="Adobe Caslon Pro"/>
          <w:color w:val="000000"/>
          <w:sz w:val="28"/>
          <w:szCs w:val="28"/>
          <w:lang w:val="en-ID"/>
        </w:rPr>
        <w:t>Berdasarkan</w:t>
      </w:r>
      <w:proofErr w:type="spellEnd"/>
      <w:r w:rsidRPr="00FA00B2">
        <w:rPr>
          <w:rFonts w:ascii="Adobe Caslon Pro" w:eastAsia="Tahoma" w:hAnsi="Adobe Caslon Pro"/>
          <w:color w:val="000000"/>
          <w:sz w:val="28"/>
          <w:szCs w:val="28"/>
          <w:lang w:val="en-ID"/>
        </w:rPr>
        <w:t xml:space="preserve"> data BKPM, </w:t>
      </w:r>
      <w:proofErr w:type="spellStart"/>
      <w:r w:rsidRPr="00FA00B2">
        <w:rPr>
          <w:rFonts w:ascii="Adobe Caslon Pro" w:eastAsia="Tahoma" w:hAnsi="Adobe Caslon Pro"/>
          <w:color w:val="000000"/>
          <w:sz w:val="28"/>
          <w:szCs w:val="28"/>
          <w:lang w:val="en-ID"/>
        </w:rPr>
        <w:t>realisasi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investasi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asing</w:t>
      </w:r>
      <w:proofErr w:type="spellEnd"/>
      <w:r w:rsidRPr="00FA00B2">
        <w:rPr>
          <w:rFonts w:ascii="Adobe Caslon Pro" w:eastAsia="Tahoma" w:hAnsi="Adobe Caslon Pro"/>
          <w:color w:val="000000"/>
          <w:sz w:val="28"/>
          <w:szCs w:val="28"/>
          <w:lang w:val="en-ID"/>
        </w:rPr>
        <w:t xml:space="preserve"> di </w:t>
      </w:r>
      <w:proofErr w:type="spellStart"/>
      <w:r w:rsidRPr="00FA00B2">
        <w:rPr>
          <w:rFonts w:ascii="Adobe Caslon Pro" w:eastAsia="Tahoma" w:hAnsi="Adobe Caslon Pro"/>
          <w:color w:val="000000"/>
          <w:sz w:val="28"/>
          <w:szCs w:val="28"/>
          <w:lang w:val="en-ID"/>
        </w:rPr>
        <w:t>luar</w:t>
      </w:r>
      <w:proofErr w:type="spellEnd"/>
      <w:r w:rsidRPr="00FA00B2">
        <w:rPr>
          <w:rFonts w:ascii="Adobe Caslon Pro" w:eastAsia="Tahoma" w:hAnsi="Adobe Caslon Pro"/>
          <w:color w:val="000000"/>
          <w:sz w:val="28"/>
          <w:szCs w:val="28"/>
          <w:lang w:val="en-ID"/>
        </w:rPr>
        <w:t xml:space="preserve"> Jawa </w:t>
      </w:r>
      <w:proofErr w:type="spellStart"/>
      <w:r w:rsidRPr="00FA00B2">
        <w:rPr>
          <w:rFonts w:ascii="Adobe Caslon Pro" w:eastAsia="Tahoma" w:hAnsi="Adobe Caslon Pro"/>
          <w:color w:val="000000"/>
          <w:sz w:val="28"/>
          <w:szCs w:val="28"/>
          <w:lang w:val="en-ID"/>
        </w:rPr>
        <w:t>meningkat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dari</w:t>
      </w:r>
      <w:proofErr w:type="spellEnd"/>
      <w:r w:rsidRPr="00FA00B2">
        <w:rPr>
          <w:rFonts w:ascii="Adobe Caslon Pro" w:eastAsia="Tahoma" w:hAnsi="Adobe Caslon Pro"/>
          <w:color w:val="000000"/>
          <w:sz w:val="28"/>
          <w:szCs w:val="28"/>
          <w:lang w:val="en-ID"/>
        </w:rPr>
        <w:t xml:space="preserve"> 45% pada 2019 </w:t>
      </w:r>
      <w:proofErr w:type="spellStart"/>
      <w:r w:rsidRPr="00FA00B2">
        <w:rPr>
          <w:rFonts w:ascii="Adobe Caslon Pro" w:eastAsia="Tahoma" w:hAnsi="Adobe Caslon Pro"/>
          <w:color w:val="000000"/>
          <w:sz w:val="28"/>
          <w:szCs w:val="28"/>
          <w:lang w:val="en-ID"/>
        </w:rPr>
        <w:t>menjadi</w:t>
      </w:r>
      <w:proofErr w:type="spellEnd"/>
      <w:r w:rsidRPr="00FA00B2">
        <w:rPr>
          <w:rFonts w:ascii="Adobe Caslon Pro" w:eastAsia="Tahoma" w:hAnsi="Adobe Caslon Pro"/>
          <w:color w:val="000000"/>
          <w:sz w:val="28"/>
          <w:szCs w:val="28"/>
          <w:lang w:val="en-ID"/>
        </w:rPr>
        <w:t xml:space="preserve"> 52% pada 2024.</w:t>
      </w:r>
      <w:r w:rsidR="00F36122">
        <w:rPr>
          <w:rStyle w:val="ReferensiCatatanKaki"/>
          <w:rFonts w:ascii="Adobe Caslon Pro" w:eastAsia="Tahoma" w:hAnsi="Adobe Caslon Pro"/>
          <w:color w:val="000000"/>
          <w:sz w:val="28"/>
          <w:szCs w:val="28"/>
          <w:lang w:val="en-ID"/>
        </w:rPr>
        <w:footnoteReference w:id="7"/>
      </w:r>
      <w:r w:rsidRPr="00A03A1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Pergeseran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ini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mencerminkan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keberhasilan</w:t>
      </w:r>
      <w:proofErr w:type="spellEnd"/>
      <w:r w:rsidRPr="00FA00B2">
        <w:rPr>
          <w:rFonts w:ascii="Adobe Caslon Pro" w:eastAsia="Tahoma" w:hAnsi="Adobe Caslon Pro"/>
          <w:color w:val="000000"/>
          <w:sz w:val="28"/>
          <w:szCs w:val="28"/>
          <w:lang w:val="en-ID"/>
        </w:rPr>
        <w:t xml:space="preserve"> strategi </w:t>
      </w:r>
      <w:proofErr w:type="spellStart"/>
      <w:r w:rsidRPr="00FA00B2">
        <w:rPr>
          <w:rFonts w:ascii="Adobe Caslon Pro" w:eastAsia="Tahoma" w:hAnsi="Adobe Caslon Pro"/>
          <w:color w:val="000000"/>
          <w:sz w:val="28"/>
          <w:szCs w:val="28"/>
          <w:lang w:val="en-ID"/>
        </w:rPr>
        <w:t>pemerintah</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dalam</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mendistribusikan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manfaat</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pembangunan</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ekonomi</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ke</w:t>
      </w:r>
      <w:proofErr w:type="spellEnd"/>
      <w:r w:rsidRPr="00FA00B2">
        <w:rPr>
          <w:rFonts w:ascii="Adobe Caslon Pro" w:eastAsia="Tahoma" w:hAnsi="Adobe Caslon Pro"/>
          <w:color w:val="000000"/>
          <w:sz w:val="28"/>
          <w:szCs w:val="28"/>
          <w:lang w:val="en-ID"/>
        </w:rPr>
        <w:t xml:space="preserve"> </w:t>
      </w:r>
      <w:proofErr w:type="spellStart"/>
      <w:r w:rsidRPr="00FA00B2">
        <w:rPr>
          <w:rFonts w:ascii="Adobe Caslon Pro" w:eastAsia="Tahoma" w:hAnsi="Adobe Caslon Pro"/>
          <w:color w:val="000000"/>
          <w:sz w:val="28"/>
          <w:szCs w:val="28"/>
          <w:lang w:val="en-ID"/>
        </w:rPr>
        <w:t>berbagai</w:t>
      </w:r>
      <w:proofErr w:type="spellEnd"/>
      <w:r w:rsidRPr="00FA00B2">
        <w:rPr>
          <w:rFonts w:ascii="Adobe Caslon Pro" w:eastAsia="Tahoma" w:hAnsi="Adobe Caslon Pro"/>
          <w:color w:val="000000"/>
          <w:sz w:val="28"/>
          <w:szCs w:val="28"/>
          <w:lang w:val="en-ID"/>
        </w:rPr>
        <w:t xml:space="preserve"> wilayah Indonesia.</w:t>
      </w:r>
    </w:p>
    <w:p w14:paraId="1145D935" w14:textId="77777777" w:rsidR="00FA00B2" w:rsidRPr="007A4A37" w:rsidRDefault="00FA00B2" w:rsidP="007A4A37">
      <w:pPr>
        <w:widowControl w:val="0"/>
        <w:spacing w:after="0" w:line="240" w:lineRule="auto"/>
        <w:ind w:firstLine="567"/>
        <w:jc w:val="both"/>
        <w:rPr>
          <w:rFonts w:ascii="Tahoma" w:eastAsia="Tahoma" w:hAnsi="Tahoma"/>
          <w:color w:val="000000"/>
          <w:sz w:val="21"/>
          <w:szCs w:val="21"/>
          <w:lang w:val="en-US"/>
        </w:rPr>
      </w:pPr>
    </w:p>
    <w:p w14:paraId="48ECFCFF" w14:textId="77777777" w:rsidR="007A4A37" w:rsidRPr="007A4A37" w:rsidRDefault="007A4A37" w:rsidP="007A4A37">
      <w:pPr>
        <w:widowControl w:val="0"/>
        <w:spacing w:after="0" w:line="240" w:lineRule="auto"/>
        <w:ind w:firstLine="567"/>
        <w:jc w:val="both"/>
        <w:rPr>
          <w:rFonts w:ascii="Tahoma" w:eastAsia="Tahoma" w:hAnsi="Tahoma"/>
          <w:color w:val="000000"/>
          <w:sz w:val="21"/>
          <w:szCs w:val="21"/>
          <w:lang w:val="en-US"/>
        </w:rPr>
      </w:pPr>
    </w:p>
    <w:p w14:paraId="46B295CF" w14:textId="05761076" w:rsidR="007A4A37" w:rsidRPr="00A03A12" w:rsidRDefault="007A4A37" w:rsidP="00A03A12">
      <w:pPr>
        <w:widowControl w:val="0"/>
        <w:spacing w:after="0"/>
        <w:jc w:val="both"/>
        <w:rPr>
          <w:rFonts w:ascii="Adobe Caslon Pro" w:eastAsia="Tahoma" w:hAnsi="Adobe Caslon Pro"/>
          <w:b/>
          <w:color w:val="000000"/>
          <w:sz w:val="28"/>
          <w:szCs w:val="28"/>
          <w:lang w:val="en-US"/>
        </w:rPr>
      </w:pPr>
      <w:r w:rsidRPr="007A4A37">
        <w:rPr>
          <w:rFonts w:ascii="Tahoma" w:eastAsia="Tahoma" w:hAnsi="Tahoma"/>
          <w:b/>
          <w:color w:val="000000"/>
          <w:sz w:val="21"/>
          <w:szCs w:val="21"/>
          <w:lang w:val="en-US"/>
        </w:rPr>
        <w:t xml:space="preserve">IV. </w:t>
      </w:r>
      <w:r w:rsidR="00A03A12" w:rsidRPr="00A03A12">
        <w:rPr>
          <w:rFonts w:ascii="Adobe Caslon Pro" w:eastAsia="Tahoma" w:hAnsi="Adobe Caslon Pro"/>
          <w:b/>
          <w:color w:val="000000"/>
          <w:sz w:val="28"/>
          <w:szCs w:val="28"/>
        </w:rPr>
        <w:t>TANTANGAN DAN RISIKO PENGELOLAAN PMA DI INDONESIA</w:t>
      </w:r>
    </w:p>
    <w:p w14:paraId="321BC059" w14:textId="77777777"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proofErr w:type="spellStart"/>
      <w:r w:rsidRPr="00A03A12">
        <w:rPr>
          <w:rFonts w:ascii="Adobe Caslon Pro" w:eastAsia="Tahoma" w:hAnsi="Adobe Caslon Pro"/>
          <w:color w:val="000000"/>
          <w:sz w:val="28"/>
          <w:szCs w:val="28"/>
          <w:lang w:val="en-ID"/>
        </w:rPr>
        <w:t>Meskipun</w:t>
      </w:r>
      <w:proofErr w:type="spellEnd"/>
      <w:r w:rsidRPr="00A03A12">
        <w:rPr>
          <w:rFonts w:ascii="Adobe Caslon Pro" w:eastAsia="Tahoma" w:hAnsi="Adobe Caslon Pro"/>
          <w:color w:val="000000"/>
          <w:sz w:val="28"/>
          <w:szCs w:val="28"/>
          <w:lang w:val="en-ID"/>
        </w:rPr>
        <w:t xml:space="preserve"> PMA </w:t>
      </w:r>
      <w:proofErr w:type="spellStart"/>
      <w:r w:rsidRPr="00A03A12">
        <w:rPr>
          <w:rFonts w:ascii="Adobe Caslon Pro" w:eastAsia="Tahoma" w:hAnsi="Adobe Caslon Pro"/>
          <w:color w:val="000000"/>
          <w:sz w:val="28"/>
          <w:szCs w:val="28"/>
          <w:lang w:val="en-ID"/>
        </w:rPr>
        <w:t>memberikan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beragam</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manfaat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terdapat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sejumlah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tantangan</w:t>
      </w:r>
      <w:proofErr w:type="spellEnd"/>
      <w:r w:rsidRPr="00A03A12">
        <w:rPr>
          <w:rFonts w:ascii="Adobe Caslon Pro" w:eastAsia="Tahoma" w:hAnsi="Adobe Caslon Pro"/>
          <w:color w:val="000000"/>
          <w:sz w:val="28"/>
          <w:szCs w:val="28"/>
          <w:lang w:val="en-ID"/>
        </w:rPr>
        <w:t xml:space="preserve"> dan </w:t>
      </w:r>
      <w:proofErr w:type="spellStart"/>
      <w:r w:rsidRPr="00A03A12">
        <w:rPr>
          <w:rFonts w:ascii="Adobe Caslon Pro" w:eastAsia="Tahoma" w:hAnsi="Adobe Caslon Pro"/>
          <w:color w:val="000000"/>
          <w:sz w:val="28"/>
          <w:szCs w:val="28"/>
          <w:lang w:val="en-ID"/>
        </w:rPr>
        <w:t>risiko</w:t>
      </w:r>
      <w:proofErr w:type="spellEnd"/>
      <w:r w:rsidRPr="00A03A12">
        <w:rPr>
          <w:rFonts w:ascii="Adobe Caslon Pro" w:eastAsia="Tahoma" w:hAnsi="Adobe Caslon Pro"/>
          <w:color w:val="000000"/>
          <w:sz w:val="28"/>
          <w:szCs w:val="28"/>
          <w:lang w:val="en-ID"/>
        </w:rPr>
        <w:t xml:space="preserve"> yang </w:t>
      </w:r>
      <w:proofErr w:type="spellStart"/>
      <w:r w:rsidRPr="00A03A12">
        <w:rPr>
          <w:rFonts w:ascii="Adobe Caslon Pro" w:eastAsia="Tahoma" w:hAnsi="Adobe Caslon Pro"/>
          <w:color w:val="000000"/>
          <w:sz w:val="28"/>
          <w:szCs w:val="28"/>
          <w:lang w:val="en-ID"/>
        </w:rPr>
        <w:t>perlu</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diperhatikan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dalam</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pengelolaannya</w:t>
      </w:r>
      <w:proofErr w:type="spellEnd"/>
      <w:r w:rsidRPr="00A03A12">
        <w:rPr>
          <w:rFonts w:ascii="Adobe Caslon Pro" w:eastAsia="Tahoma" w:hAnsi="Adobe Caslon Pro"/>
          <w:color w:val="000000"/>
          <w:sz w:val="28"/>
          <w:szCs w:val="28"/>
          <w:lang w:val="en-ID"/>
        </w:rPr>
        <w:t xml:space="preserve">. Bagian </w:t>
      </w:r>
      <w:proofErr w:type="spellStart"/>
      <w:r w:rsidRPr="00A03A12">
        <w:rPr>
          <w:rFonts w:ascii="Adobe Caslon Pro" w:eastAsia="Tahoma" w:hAnsi="Adobe Caslon Pro"/>
          <w:color w:val="000000"/>
          <w:sz w:val="28"/>
          <w:szCs w:val="28"/>
          <w:lang w:val="en-ID"/>
        </w:rPr>
        <w:t>ini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menganalisis</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berbagai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tantangan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tersebut</w:t>
      </w:r>
      <w:proofErr w:type="spellEnd"/>
      <w:r w:rsidRPr="00A03A12">
        <w:rPr>
          <w:rFonts w:ascii="Adobe Caslon Pro" w:eastAsia="Tahoma" w:hAnsi="Adobe Caslon Pro"/>
          <w:color w:val="000000"/>
          <w:sz w:val="28"/>
          <w:szCs w:val="28"/>
          <w:lang w:val="en-ID"/>
        </w:rPr>
        <w:t xml:space="preserve"> dan </w:t>
      </w:r>
      <w:proofErr w:type="spellStart"/>
      <w:r w:rsidRPr="00A03A12">
        <w:rPr>
          <w:rFonts w:ascii="Adobe Caslon Pro" w:eastAsia="Tahoma" w:hAnsi="Adobe Caslon Pro"/>
          <w:color w:val="000000"/>
          <w:sz w:val="28"/>
          <w:szCs w:val="28"/>
          <w:lang w:val="en-ID"/>
        </w:rPr>
        <w:t>implikasinya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terhadap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ekonomi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nasional</w:t>
      </w:r>
      <w:proofErr w:type="spellEnd"/>
      <w:r w:rsidRPr="00A03A12">
        <w:rPr>
          <w:rFonts w:ascii="Adobe Caslon Pro" w:eastAsia="Tahoma" w:hAnsi="Adobe Caslon Pro"/>
          <w:color w:val="000000"/>
          <w:sz w:val="28"/>
          <w:szCs w:val="28"/>
          <w:lang w:val="en-ID"/>
        </w:rPr>
        <w:t>.</w:t>
      </w:r>
    </w:p>
    <w:p w14:paraId="6DAEE202" w14:textId="77777777"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r w:rsidRPr="00A03A12">
        <w:rPr>
          <w:rFonts w:ascii="Adobe Caslon Pro" w:eastAsia="Tahoma" w:hAnsi="Adobe Caslon Pro"/>
          <w:b/>
          <w:bCs/>
          <w:color w:val="000000"/>
          <w:sz w:val="28"/>
          <w:szCs w:val="28"/>
          <w:lang w:val="en-ID"/>
        </w:rPr>
        <w:t xml:space="preserve">A. </w:t>
      </w:r>
      <w:proofErr w:type="spellStart"/>
      <w:r w:rsidRPr="00A03A12">
        <w:rPr>
          <w:rFonts w:ascii="Adobe Caslon Pro" w:eastAsia="Tahoma" w:hAnsi="Adobe Caslon Pro"/>
          <w:b/>
          <w:bCs/>
          <w:color w:val="000000"/>
          <w:sz w:val="28"/>
          <w:szCs w:val="28"/>
          <w:lang w:val="en-ID"/>
        </w:rPr>
        <w:t>Ketergantungan</w:t>
      </w:r>
      <w:proofErr w:type="spellEnd"/>
      <w:r w:rsidRPr="00A03A12">
        <w:rPr>
          <w:rFonts w:ascii="Adobe Caslon Pro" w:eastAsia="Tahoma" w:hAnsi="Adobe Caslon Pro"/>
          <w:b/>
          <w:bCs/>
          <w:color w:val="000000"/>
          <w:sz w:val="28"/>
          <w:szCs w:val="28"/>
          <w:lang w:val="en-ID"/>
        </w:rPr>
        <w:t xml:space="preserve"> Ekonomi dan </w:t>
      </w:r>
      <w:proofErr w:type="spellStart"/>
      <w:r w:rsidRPr="00A03A12">
        <w:rPr>
          <w:rFonts w:ascii="Adobe Caslon Pro" w:eastAsia="Tahoma" w:hAnsi="Adobe Caslon Pro"/>
          <w:b/>
          <w:bCs/>
          <w:color w:val="000000"/>
          <w:sz w:val="28"/>
          <w:szCs w:val="28"/>
          <w:lang w:val="en-ID"/>
        </w:rPr>
        <w:t>Risiko</w:t>
      </w:r>
      <w:proofErr w:type="spellEnd"/>
      <w:r w:rsidRPr="00A03A12">
        <w:rPr>
          <w:rFonts w:ascii="Adobe Caslon Pro" w:eastAsia="Tahoma" w:hAnsi="Adobe Caslon Pro"/>
          <w:b/>
          <w:bCs/>
          <w:color w:val="000000"/>
          <w:sz w:val="28"/>
          <w:szCs w:val="28"/>
          <w:lang w:val="en-ID"/>
        </w:rPr>
        <w:t xml:space="preserve"> Capital Flight</w:t>
      </w:r>
    </w:p>
    <w:p w14:paraId="69215219" w14:textId="0CC951F0"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proofErr w:type="spellStart"/>
      <w:r w:rsidRPr="00A03A12">
        <w:rPr>
          <w:rFonts w:ascii="Adobe Caslon Pro" w:eastAsia="Tahoma" w:hAnsi="Adobe Caslon Pro"/>
          <w:color w:val="000000"/>
          <w:sz w:val="28"/>
          <w:szCs w:val="28"/>
          <w:lang w:val="en-ID"/>
        </w:rPr>
        <w:t>Ketergantungan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berlebihan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terhadap</w:t>
      </w:r>
      <w:proofErr w:type="spellEnd"/>
      <w:r w:rsidRPr="00A03A12">
        <w:rPr>
          <w:rFonts w:ascii="Adobe Caslon Pro" w:eastAsia="Tahoma" w:hAnsi="Adobe Caslon Pro"/>
          <w:color w:val="000000"/>
          <w:sz w:val="28"/>
          <w:szCs w:val="28"/>
          <w:lang w:val="en-ID"/>
        </w:rPr>
        <w:t xml:space="preserve"> PMA </w:t>
      </w:r>
      <w:proofErr w:type="spellStart"/>
      <w:r w:rsidRPr="00A03A12">
        <w:rPr>
          <w:rFonts w:ascii="Adobe Caslon Pro" w:eastAsia="Tahoma" w:hAnsi="Adobe Caslon Pro"/>
          <w:color w:val="000000"/>
          <w:sz w:val="28"/>
          <w:szCs w:val="28"/>
          <w:lang w:val="en-ID"/>
        </w:rPr>
        <w:t>dapat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menciptakan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kerentanan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ekonomi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terutama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saat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terjadi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gejolak</w:t>
      </w:r>
      <w:proofErr w:type="spellEnd"/>
      <w:r w:rsidRPr="00A03A12">
        <w:rPr>
          <w:rFonts w:ascii="Adobe Caslon Pro" w:eastAsia="Tahoma" w:hAnsi="Adobe Caslon Pro"/>
          <w:color w:val="000000"/>
          <w:sz w:val="28"/>
          <w:szCs w:val="28"/>
          <w:lang w:val="en-ID"/>
        </w:rPr>
        <w:t xml:space="preserve"> global. </w:t>
      </w:r>
      <w:proofErr w:type="spellStart"/>
      <w:r w:rsidRPr="00A03A12">
        <w:rPr>
          <w:rFonts w:ascii="Adobe Caslon Pro" w:eastAsia="Tahoma" w:hAnsi="Adobe Caslon Pro"/>
          <w:color w:val="000000"/>
          <w:sz w:val="28"/>
          <w:szCs w:val="28"/>
          <w:lang w:val="en-ID"/>
        </w:rPr>
        <w:t>Istikomah</w:t>
      </w:r>
      <w:proofErr w:type="spellEnd"/>
      <w:r w:rsidRPr="00A03A12">
        <w:rPr>
          <w:rFonts w:ascii="Adobe Caslon Pro" w:eastAsia="Tahoma" w:hAnsi="Adobe Caslon Pro"/>
          <w:color w:val="000000"/>
          <w:sz w:val="28"/>
          <w:szCs w:val="28"/>
          <w:lang w:val="en-ID"/>
        </w:rPr>
        <w:t xml:space="preserve"> dan </w:t>
      </w:r>
      <w:proofErr w:type="spellStart"/>
      <w:r w:rsidRPr="00A03A12">
        <w:rPr>
          <w:rFonts w:ascii="Adobe Caslon Pro" w:eastAsia="Tahoma" w:hAnsi="Adobe Caslon Pro"/>
          <w:color w:val="000000"/>
          <w:sz w:val="28"/>
          <w:szCs w:val="28"/>
          <w:lang w:val="en-ID"/>
        </w:rPr>
        <w:t>Kustituanto</w:t>
      </w:r>
      <w:proofErr w:type="spellEnd"/>
      <w:r w:rsidRPr="00A03A12">
        <w:rPr>
          <w:rFonts w:ascii="Adobe Caslon Pro" w:eastAsia="Tahoma" w:hAnsi="Adobe Caslon Pro"/>
          <w:color w:val="000000"/>
          <w:sz w:val="28"/>
          <w:szCs w:val="28"/>
          <w:lang w:val="en-ID"/>
        </w:rPr>
        <w:t xml:space="preserve"> </w:t>
      </w:r>
      <w:r w:rsidRPr="00A03A12">
        <w:rPr>
          <w:rFonts w:ascii="Adobe Caslon Pro" w:eastAsia="Tahoma" w:hAnsi="Adobe Caslon Pro"/>
          <w:color w:val="000000"/>
          <w:sz w:val="28"/>
          <w:szCs w:val="28"/>
          <w:lang w:val="en-ID"/>
        </w:rPr>
        <w:lastRenderedPageBreak/>
        <w:t xml:space="preserve">(2024) </w:t>
      </w:r>
      <w:proofErr w:type="spellStart"/>
      <w:r w:rsidRPr="00A03A12">
        <w:rPr>
          <w:rFonts w:ascii="Adobe Caslon Pro" w:eastAsia="Tahoma" w:hAnsi="Adobe Caslon Pro"/>
          <w:color w:val="000000"/>
          <w:sz w:val="28"/>
          <w:szCs w:val="28"/>
          <w:lang w:val="en-ID"/>
        </w:rPr>
        <w:t>menyoroti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risiko</w:t>
      </w:r>
      <w:proofErr w:type="spellEnd"/>
      <w:r w:rsidRPr="00A03A12">
        <w:rPr>
          <w:rFonts w:ascii="Adobe Caslon Pro" w:eastAsia="Tahoma" w:hAnsi="Adobe Caslon Pro"/>
          <w:color w:val="000000"/>
          <w:sz w:val="28"/>
          <w:szCs w:val="28"/>
          <w:lang w:val="en-ID"/>
        </w:rPr>
        <w:t xml:space="preserve"> capital flight </w:t>
      </w:r>
      <w:proofErr w:type="spellStart"/>
      <w:r w:rsidRPr="00A03A12">
        <w:rPr>
          <w:rFonts w:ascii="Adobe Caslon Pro" w:eastAsia="Tahoma" w:hAnsi="Adobe Caslon Pro"/>
          <w:color w:val="000000"/>
          <w:sz w:val="28"/>
          <w:szCs w:val="28"/>
          <w:lang w:val="en-ID"/>
        </w:rPr>
        <w:t>atau</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pemindahan</w:t>
      </w:r>
      <w:proofErr w:type="spellEnd"/>
      <w:r w:rsidRPr="00A03A12">
        <w:rPr>
          <w:rFonts w:ascii="Adobe Caslon Pro" w:eastAsia="Tahoma" w:hAnsi="Adobe Caslon Pro"/>
          <w:color w:val="000000"/>
          <w:sz w:val="28"/>
          <w:szCs w:val="28"/>
          <w:lang w:val="en-ID"/>
        </w:rPr>
        <w:t xml:space="preserve"> modal </w:t>
      </w:r>
      <w:proofErr w:type="spellStart"/>
      <w:r w:rsidRPr="00A03A12">
        <w:rPr>
          <w:rFonts w:ascii="Adobe Caslon Pro" w:eastAsia="Tahoma" w:hAnsi="Adobe Caslon Pro"/>
          <w:color w:val="000000"/>
          <w:sz w:val="28"/>
          <w:szCs w:val="28"/>
          <w:lang w:val="en-ID"/>
        </w:rPr>
        <w:t>secara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tiba-tiba</w:t>
      </w:r>
      <w:proofErr w:type="spellEnd"/>
      <w:r w:rsidRPr="00A03A12">
        <w:rPr>
          <w:rFonts w:ascii="Adobe Caslon Pro" w:eastAsia="Tahoma" w:hAnsi="Adobe Caslon Pro"/>
          <w:color w:val="000000"/>
          <w:sz w:val="28"/>
          <w:szCs w:val="28"/>
          <w:lang w:val="en-ID"/>
        </w:rPr>
        <w:t xml:space="preserve"> yang </w:t>
      </w:r>
      <w:proofErr w:type="spellStart"/>
      <w:r w:rsidRPr="00A03A12">
        <w:rPr>
          <w:rFonts w:ascii="Adobe Caslon Pro" w:eastAsia="Tahoma" w:hAnsi="Adobe Caslon Pro"/>
          <w:color w:val="000000"/>
          <w:sz w:val="28"/>
          <w:szCs w:val="28"/>
          <w:lang w:val="en-ID"/>
        </w:rPr>
        <w:t>dapat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mengganggu</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stabilitas</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ekonomi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nasional</w:t>
      </w:r>
      <w:proofErr w:type="spellEnd"/>
      <w:r w:rsidRPr="00A03A12">
        <w:rPr>
          <w:rFonts w:ascii="Adobe Caslon Pro" w:eastAsia="Tahoma" w:hAnsi="Adobe Caslon Pro"/>
          <w:color w:val="000000"/>
          <w:sz w:val="28"/>
          <w:szCs w:val="28"/>
          <w:lang w:val="en-ID"/>
        </w:rPr>
        <w:t>.</w:t>
      </w:r>
      <w:r w:rsidR="00F36122">
        <w:rPr>
          <w:rStyle w:val="ReferensiCatatanKaki"/>
          <w:rFonts w:ascii="Adobe Caslon Pro" w:eastAsia="Tahoma" w:hAnsi="Adobe Caslon Pro"/>
          <w:color w:val="000000"/>
          <w:sz w:val="28"/>
          <w:szCs w:val="28"/>
          <w:lang w:val="en-ID"/>
        </w:rPr>
        <w:footnoteReference w:id="8"/>
      </w:r>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Fenomena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terlihat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jelas</w:t>
      </w:r>
      <w:proofErr w:type="spellEnd"/>
      <w:r w:rsidRPr="00A03A12">
        <w:rPr>
          <w:rFonts w:ascii="Adobe Caslon Pro" w:eastAsia="Tahoma" w:hAnsi="Adobe Caslon Pro"/>
          <w:color w:val="000000"/>
          <w:sz w:val="28"/>
          <w:szCs w:val="28"/>
          <w:lang w:val="en-ID"/>
        </w:rPr>
        <w:t xml:space="preserve"> pada masa </w:t>
      </w:r>
      <w:proofErr w:type="spellStart"/>
      <w:r w:rsidRPr="00A03A12">
        <w:rPr>
          <w:rFonts w:ascii="Adobe Caslon Pro" w:eastAsia="Tahoma" w:hAnsi="Adobe Caslon Pro"/>
          <w:color w:val="000000"/>
          <w:sz w:val="28"/>
          <w:szCs w:val="28"/>
          <w:lang w:val="en-ID"/>
        </w:rPr>
        <w:t>pandemi</w:t>
      </w:r>
      <w:proofErr w:type="spellEnd"/>
      <w:r w:rsidRPr="00A03A12">
        <w:rPr>
          <w:rFonts w:ascii="Adobe Caslon Pro" w:eastAsia="Tahoma" w:hAnsi="Adobe Caslon Pro"/>
          <w:color w:val="000000"/>
          <w:sz w:val="28"/>
          <w:szCs w:val="28"/>
          <w:lang w:val="en-ID"/>
        </w:rPr>
        <w:t xml:space="preserve"> COVID-19, </w:t>
      </w:r>
      <w:proofErr w:type="spellStart"/>
      <w:r w:rsidRPr="00A03A12">
        <w:rPr>
          <w:rFonts w:ascii="Adobe Caslon Pro" w:eastAsia="Tahoma" w:hAnsi="Adobe Caslon Pro"/>
          <w:color w:val="000000"/>
          <w:sz w:val="28"/>
          <w:szCs w:val="28"/>
          <w:lang w:val="en-ID"/>
        </w:rPr>
        <w:t>ketika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terjadi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arus</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keluar</w:t>
      </w:r>
      <w:proofErr w:type="spellEnd"/>
      <w:r w:rsidRPr="00A03A12">
        <w:rPr>
          <w:rFonts w:ascii="Adobe Caslon Pro" w:eastAsia="Tahoma" w:hAnsi="Adobe Caslon Pro"/>
          <w:color w:val="000000"/>
          <w:sz w:val="28"/>
          <w:szCs w:val="28"/>
          <w:lang w:val="en-ID"/>
        </w:rPr>
        <w:t xml:space="preserve"> modal </w:t>
      </w:r>
      <w:proofErr w:type="spellStart"/>
      <w:r w:rsidRPr="00A03A12">
        <w:rPr>
          <w:rFonts w:ascii="Adobe Caslon Pro" w:eastAsia="Tahoma" w:hAnsi="Adobe Caslon Pro"/>
          <w:color w:val="000000"/>
          <w:sz w:val="28"/>
          <w:szCs w:val="28"/>
          <w:lang w:val="en-ID"/>
        </w:rPr>
        <w:t>asing</w:t>
      </w:r>
      <w:proofErr w:type="spellEnd"/>
      <w:r w:rsidRPr="00A03A12">
        <w:rPr>
          <w:rFonts w:ascii="Adobe Caslon Pro" w:eastAsia="Tahoma" w:hAnsi="Adobe Caslon Pro"/>
          <w:color w:val="000000"/>
          <w:sz w:val="28"/>
          <w:szCs w:val="28"/>
          <w:lang w:val="en-ID"/>
        </w:rPr>
        <w:t xml:space="preserve"> yang </w:t>
      </w:r>
      <w:proofErr w:type="spellStart"/>
      <w:r w:rsidRPr="00A03A12">
        <w:rPr>
          <w:rFonts w:ascii="Adobe Caslon Pro" w:eastAsia="Tahoma" w:hAnsi="Adobe Caslon Pro"/>
          <w:color w:val="000000"/>
          <w:sz w:val="28"/>
          <w:szCs w:val="28"/>
          <w:lang w:val="en-ID"/>
        </w:rPr>
        <w:t>signifikan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dari</w:t>
      </w:r>
      <w:proofErr w:type="spellEnd"/>
      <w:r w:rsidRPr="00A03A12">
        <w:rPr>
          <w:rFonts w:ascii="Adobe Caslon Pro" w:eastAsia="Tahoma" w:hAnsi="Adobe Caslon Pro"/>
          <w:color w:val="000000"/>
          <w:sz w:val="28"/>
          <w:szCs w:val="28"/>
          <w:lang w:val="en-ID"/>
        </w:rPr>
        <w:t xml:space="preserve"> pasar </w:t>
      </w:r>
      <w:proofErr w:type="spellStart"/>
      <w:r w:rsidRPr="00A03A12">
        <w:rPr>
          <w:rFonts w:ascii="Adobe Caslon Pro" w:eastAsia="Tahoma" w:hAnsi="Adobe Caslon Pro"/>
          <w:color w:val="000000"/>
          <w:sz w:val="28"/>
          <w:szCs w:val="28"/>
          <w:lang w:val="en-ID"/>
        </w:rPr>
        <w:t>keuangan</w:t>
      </w:r>
      <w:proofErr w:type="spellEnd"/>
      <w:r w:rsidRPr="00A03A12">
        <w:rPr>
          <w:rFonts w:ascii="Adobe Caslon Pro" w:eastAsia="Tahoma" w:hAnsi="Adobe Caslon Pro"/>
          <w:color w:val="000000"/>
          <w:sz w:val="28"/>
          <w:szCs w:val="28"/>
          <w:lang w:val="en-ID"/>
        </w:rPr>
        <w:t xml:space="preserve"> Indonesia.</w:t>
      </w:r>
    </w:p>
    <w:p w14:paraId="3E576E29" w14:textId="77777777"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proofErr w:type="spellStart"/>
      <w:r w:rsidRPr="00A03A12">
        <w:rPr>
          <w:rFonts w:ascii="Adobe Caslon Pro" w:eastAsia="Tahoma" w:hAnsi="Adobe Caslon Pro"/>
          <w:color w:val="000000"/>
          <w:sz w:val="28"/>
          <w:szCs w:val="28"/>
          <w:lang w:val="en-ID"/>
        </w:rPr>
        <w:t>Ketergantungan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ini</w:t>
      </w:r>
      <w:proofErr w:type="spellEnd"/>
      <w:r w:rsidRPr="00A03A12">
        <w:rPr>
          <w:rFonts w:ascii="Adobe Caslon Pro" w:eastAsia="Tahoma" w:hAnsi="Adobe Caslon Pro"/>
          <w:color w:val="000000"/>
          <w:sz w:val="28"/>
          <w:szCs w:val="28"/>
          <w:lang w:val="en-ID"/>
        </w:rPr>
        <w:t xml:space="preserve"> juga </w:t>
      </w:r>
      <w:proofErr w:type="spellStart"/>
      <w:r w:rsidRPr="00A03A12">
        <w:rPr>
          <w:rFonts w:ascii="Adobe Caslon Pro" w:eastAsia="Tahoma" w:hAnsi="Adobe Caslon Pro"/>
          <w:color w:val="000000"/>
          <w:sz w:val="28"/>
          <w:szCs w:val="28"/>
          <w:lang w:val="en-ID"/>
        </w:rPr>
        <w:t>berpotensi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memperlemah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posisi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tawar</w:t>
      </w:r>
      <w:proofErr w:type="spellEnd"/>
      <w:r w:rsidRPr="00A03A12">
        <w:rPr>
          <w:rFonts w:ascii="Adobe Caslon Pro" w:eastAsia="Tahoma" w:hAnsi="Adobe Caslon Pro"/>
          <w:color w:val="000000"/>
          <w:sz w:val="28"/>
          <w:szCs w:val="28"/>
          <w:lang w:val="en-ID"/>
        </w:rPr>
        <w:t xml:space="preserve"> Indonesia </w:t>
      </w:r>
      <w:proofErr w:type="spellStart"/>
      <w:r w:rsidRPr="00A03A12">
        <w:rPr>
          <w:rFonts w:ascii="Adobe Caslon Pro" w:eastAsia="Tahoma" w:hAnsi="Adobe Caslon Pro"/>
          <w:color w:val="000000"/>
          <w:sz w:val="28"/>
          <w:szCs w:val="28"/>
          <w:lang w:val="en-ID"/>
        </w:rPr>
        <w:t>dalam</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negosiasi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internasional</w:t>
      </w:r>
      <w:proofErr w:type="spellEnd"/>
      <w:r w:rsidRPr="00A03A12">
        <w:rPr>
          <w:rFonts w:ascii="Adobe Caslon Pro" w:eastAsia="Tahoma" w:hAnsi="Adobe Caslon Pro"/>
          <w:color w:val="000000"/>
          <w:sz w:val="28"/>
          <w:szCs w:val="28"/>
          <w:lang w:val="en-ID"/>
        </w:rPr>
        <w:t xml:space="preserve">. Di </w:t>
      </w:r>
      <w:proofErr w:type="spellStart"/>
      <w:r w:rsidRPr="00A03A12">
        <w:rPr>
          <w:rFonts w:ascii="Adobe Caslon Pro" w:eastAsia="Tahoma" w:hAnsi="Adobe Caslon Pro"/>
          <w:color w:val="000000"/>
          <w:sz w:val="28"/>
          <w:szCs w:val="28"/>
          <w:lang w:val="en-ID"/>
        </w:rPr>
        <w:t>sektor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ekstraktif</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seperti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pertambangan</w:t>
      </w:r>
      <w:proofErr w:type="spellEnd"/>
      <w:r w:rsidRPr="00A03A12">
        <w:rPr>
          <w:rFonts w:ascii="Adobe Caslon Pro" w:eastAsia="Tahoma" w:hAnsi="Adobe Caslon Pro"/>
          <w:color w:val="000000"/>
          <w:sz w:val="28"/>
          <w:szCs w:val="28"/>
          <w:lang w:val="en-ID"/>
        </w:rPr>
        <w:t xml:space="preserve"> dan </w:t>
      </w:r>
      <w:proofErr w:type="spellStart"/>
      <w:r w:rsidRPr="00A03A12">
        <w:rPr>
          <w:rFonts w:ascii="Adobe Caslon Pro" w:eastAsia="Tahoma" w:hAnsi="Adobe Caslon Pro"/>
          <w:color w:val="000000"/>
          <w:sz w:val="28"/>
          <w:szCs w:val="28"/>
          <w:lang w:val="en-ID"/>
        </w:rPr>
        <w:t>energi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ketergantungan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terhadap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investasi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asing</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sering</w:t>
      </w:r>
      <w:proofErr w:type="spellEnd"/>
      <w:r w:rsidRPr="00A03A12">
        <w:rPr>
          <w:rFonts w:ascii="Adobe Caslon Pro" w:eastAsia="Tahoma" w:hAnsi="Adobe Caslon Pro"/>
          <w:color w:val="000000"/>
          <w:sz w:val="28"/>
          <w:szCs w:val="28"/>
          <w:lang w:val="en-ID"/>
        </w:rPr>
        <w:t xml:space="preserve"> kali </w:t>
      </w:r>
      <w:proofErr w:type="spellStart"/>
      <w:r w:rsidRPr="00A03A12">
        <w:rPr>
          <w:rFonts w:ascii="Adobe Caslon Pro" w:eastAsia="Tahoma" w:hAnsi="Adobe Caslon Pro"/>
          <w:color w:val="000000"/>
          <w:sz w:val="28"/>
          <w:szCs w:val="28"/>
          <w:lang w:val="en-ID"/>
        </w:rPr>
        <w:t>membuat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pemerintah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terpaksa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memberikan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konsesi</w:t>
      </w:r>
      <w:proofErr w:type="spellEnd"/>
      <w:r w:rsidRPr="00A03A12">
        <w:rPr>
          <w:rFonts w:ascii="Adobe Caslon Pro" w:eastAsia="Tahoma" w:hAnsi="Adobe Caslon Pro"/>
          <w:color w:val="000000"/>
          <w:sz w:val="28"/>
          <w:szCs w:val="28"/>
          <w:lang w:val="en-ID"/>
        </w:rPr>
        <w:t xml:space="preserve"> yang </w:t>
      </w:r>
      <w:proofErr w:type="spellStart"/>
      <w:r w:rsidRPr="00A03A12">
        <w:rPr>
          <w:rFonts w:ascii="Adobe Caslon Pro" w:eastAsia="Tahoma" w:hAnsi="Adobe Caslon Pro"/>
          <w:color w:val="000000"/>
          <w:sz w:val="28"/>
          <w:szCs w:val="28"/>
          <w:lang w:val="en-ID"/>
        </w:rPr>
        <w:t>berlebihan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seperti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keringanan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pajak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jangka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panjang</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atau</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standar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lingkungan</w:t>
      </w:r>
      <w:proofErr w:type="spellEnd"/>
      <w:r w:rsidRPr="00A03A12">
        <w:rPr>
          <w:rFonts w:ascii="Adobe Caslon Pro" w:eastAsia="Tahoma" w:hAnsi="Adobe Caslon Pro"/>
          <w:color w:val="000000"/>
          <w:sz w:val="28"/>
          <w:szCs w:val="28"/>
          <w:lang w:val="en-ID"/>
        </w:rPr>
        <w:t xml:space="preserve"> yang </w:t>
      </w:r>
      <w:proofErr w:type="spellStart"/>
      <w:r w:rsidRPr="00A03A12">
        <w:rPr>
          <w:rFonts w:ascii="Adobe Caslon Pro" w:eastAsia="Tahoma" w:hAnsi="Adobe Caslon Pro"/>
          <w:color w:val="000000"/>
          <w:sz w:val="28"/>
          <w:szCs w:val="28"/>
          <w:lang w:val="en-ID"/>
        </w:rPr>
        <w:t>lebih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longgar</w:t>
      </w:r>
      <w:proofErr w:type="spellEnd"/>
      <w:r w:rsidRPr="00A03A12">
        <w:rPr>
          <w:rFonts w:ascii="Adobe Caslon Pro" w:eastAsia="Tahoma" w:hAnsi="Adobe Caslon Pro"/>
          <w:color w:val="000000"/>
          <w:sz w:val="28"/>
          <w:szCs w:val="28"/>
          <w:lang w:val="en-ID"/>
        </w:rPr>
        <w:t>.</w:t>
      </w:r>
    </w:p>
    <w:p w14:paraId="3B29F602" w14:textId="77777777"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r w:rsidRPr="00A03A12">
        <w:rPr>
          <w:rFonts w:ascii="Adobe Caslon Pro" w:eastAsia="Tahoma" w:hAnsi="Adobe Caslon Pro"/>
          <w:b/>
          <w:bCs/>
          <w:color w:val="000000"/>
          <w:sz w:val="28"/>
          <w:szCs w:val="28"/>
          <w:lang w:val="en-ID"/>
        </w:rPr>
        <w:t xml:space="preserve">B. </w:t>
      </w:r>
      <w:proofErr w:type="spellStart"/>
      <w:r w:rsidRPr="00A03A12">
        <w:rPr>
          <w:rFonts w:ascii="Adobe Caslon Pro" w:eastAsia="Tahoma" w:hAnsi="Adobe Caslon Pro"/>
          <w:b/>
          <w:bCs/>
          <w:color w:val="000000"/>
          <w:sz w:val="28"/>
          <w:szCs w:val="28"/>
          <w:lang w:val="en-ID"/>
        </w:rPr>
        <w:t>Dampak</w:t>
      </w:r>
      <w:proofErr w:type="spellEnd"/>
      <w:r w:rsidRPr="00A03A12">
        <w:rPr>
          <w:rFonts w:ascii="Adobe Caslon Pro" w:eastAsia="Tahoma" w:hAnsi="Adobe Caslon Pro"/>
          <w:b/>
          <w:bCs/>
          <w:color w:val="000000"/>
          <w:sz w:val="28"/>
          <w:szCs w:val="28"/>
          <w:lang w:val="en-ID"/>
        </w:rPr>
        <w:t xml:space="preserve"> Sosial-Ekonomi pada Masyarakat Lokal</w:t>
      </w:r>
    </w:p>
    <w:p w14:paraId="53CF7FC5" w14:textId="22592C92"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proofErr w:type="spellStart"/>
      <w:r w:rsidRPr="00A03A12">
        <w:rPr>
          <w:rFonts w:ascii="Adobe Caslon Pro" w:eastAsia="Tahoma" w:hAnsi="Adobe Caslon Pro"/>
          <w:color w:val="000000"/>
          <w:sz w:val="28"/>
          <w:szCs w:val="28"/>
          <w:lang w:val="en-ID"/>
        </w:rPr>
        <w:t>Kehadiran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perusahaan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multinasional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tak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jarang</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menciptakan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kesenjangan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sosial-ekonomi</w:t>
      </w:r>
      <w:proofErr w:type="spellEnd"/>
      <w:r w:rsidRPr="00A03A12">
        <w:rPr>
          <w:rFonts w:ascii="Adobe Caslon Pro" w:eastAsia="Tahoma" w:hAnsi="Adobe Caslon Pro"/>
          <w:color w:val="000000"/>
          <w:sz w:val="28"/>
          <w:szCs w:val="28"/>
          <w:lang w:val="en-ID"/>
        </w:rPr>
        <w:t xml:space="preserve"> di </w:t>
      </w:r>
      <w:proofErr w:type="spellStart"/>
      <w:r w:rsidRPr="00A03A12">
        <w:rPr>
          <w:rFonts w:ascii="Adobe Caslon Pro" w:eastAsia="Tahoma" w:hAnsi="Adobe Caslon Pro"/>
          <w:color w:val="000000"/>
          <w:sz w:val="28"/>
          <w:szCs w:val="28"/>
          <w:lang w:val="en-ID"/>
        </w:rPr>
        <w:t>tingkat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lokal</w:t>
      </w:r>
      <w:proofErr w:type="spellEnd"/>
      <w:r w:rsidRPr="00A03A12">
        <w:rPr>
          <w:rFonts w:ascii="Adobe Caslon Pro" w:eastAsia="Tahoma" w:hAnsi="Adobe Caslon Pro"/>
          <w:color w:val="000000"/>
          <w:sz w:val="28"/>
          <w:szCs w:val="28"/>
          <w:lang w:val="en-ID"/>
        </w:rPr>
        <w:t xml:space="preserve">. Studi yang </w:t>
      </w:r>
      <w:proofErr w:type="spellStart"/>
      <w:r w:rsidRPr="00A03A12">
        <w:rPr>
          <w:rFonts w:ascii="Adobe Caslon Pro" w:eastAsia="Tahoma" w:hAnsi="Adobe Caslon Pro"/>
          <w:color w:val="000000"/>
          <w:sz w:val="28"/>
          <w:szCs w:val="28"/>
          <w:lang w:val="en-ID"/>
        </w:rPr>
        <w:t>dilakukan</w:t>
      </w:r>
      <w:proofErr w:type="spellEnd"/>
      <w:r w:rsidRPr="00A03A12">
        <w:rPr>
          <w:rFonts w:ascii="Adobe Caslon Pro" w:eastAsia="Tahoma" w:hAnsi="Adobe Caslon Pro"/>
          <w:color w:val="000000"/>
          <w:sz w:val="28"/>
          <w:szCs w:val="28"/>
          <w:lang w:val="en-ID"/>
        </w:rPr>
        <w:t xml:space="preserve"> oleh Harjo (2022) </w:t>
      </w:r>
      <w:proofErr w:type="spellStart"/>
      <w:r w:rsidRPr="00A03A12">
        <w:rPr>
          <w:rFonts w:ascii="Adobe Caslon Pro" w:eastAsia="Tahoma" w:hAnsi="Adobe Caslon Pro"/>
          <w:color w:val="000000"/>
          <w:sz w:val="28"/>
          <w:szCs w:val="28"/>
          <w:lang w:val="en-ID"/>
        </w:rPr>
        <w:t>menunjukkan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bahwa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beberapa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proyek</w:t>
      </w:r>
      <w:proofErr w:type="spellEnd"/>
      <w:r w:rsidRPr="00A03A12">
        <w:rPr>
          <w:rFonts w:ascii="Adobe Caslon Pro" w:eastAsia="Tahoma" w:hAnsi="Adobe Caslon Pro"/>
          <w:color w:val="000000"/>
          <w:sz w:val="28"/>
          <w:szCs w:val="28"/>
          <w:lang w:val="en-ID"/>
        </w:rPr>
        <w:t xml:space="preserve"> PMA </w:t>
      </w:r>
      <w:proofErr w:type="spellStart"/>
      <w:r w:rsidRPr="00A03A12">
        <w:rPr>
          <w:rFonts w:ascii="Adobe Caslon Pro" w:eastAsia="Tahoma" w:hAnsi="Adobe Caslon Pro"/>
          <w:color w:val="000000"/>
          <w:sz w:val="28"/>
          <w:szCs w:val="28"/>
          <w:lang w:val="en-ID"/>
        </w:rPr>
        <w:t>skala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besar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khususnya</w:t>
      </w:r>
      <w:proofErr w:type="spellEnd"/>
      <w:r w:rsidRPr="00A03A12">
        <w:rPr>
          <w:rFonts w:ascii="Adobe Caslon Pro" w:eastAsia="Tahoma" w:hAnsi="Adobe Caslon Pro"/>
          <w:color w:val="000000"/>
          <w:sz w:val="28"/>
          <w:szCs w:val="28"/>
          <w:lang w:val="en-ID"/>
        </w:rPr>
        <w:t xml:space="preserve"> di </w:t>
      </w:r>
      <w:proofErr w:type="spellStart"/>
      <w:r w:rsidRPr="00A03A12">
        <w:rPr>
          <w:rFonts w:ascii="Adobe Caslon Pro" w:eastAsia="Tahoma" w:hAnsi="Adobe Caslon Pro"/>
          <w:color w:val="000000"/>
          <w:sz w:val="28"/>
          <w:szCs w:val="28"/>
          <w:lang w:val="en-ID"/>
        </w:rPr>
        <w:t>sektor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ekstraktif</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telah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menimbulkan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konflik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kepentingan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dengan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masyarakat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lokal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seperti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sengketa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lahan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akses</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terhadap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sumber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daya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alam</w:t>
      </w:r>
      <w:proofErr w:type="spellEnd"/>
      <w:r w:rsidRPr="00A03A12">
        <w:rPr>
          <w:rFonts w:ascii="Adobe Caslon Pro" w:eastAsia="Tahoma" w:hAnsi="Adobe Caslon Pro"/>
          <w:color w:val="000000"/>
          <w:sz w:val="28"/>
          <w:szCs w:val="28"/>
          <w:lang w:val="en-ID"/>
        </w:rPr>
        <w:t xml:space="preserve">, dan </w:t>
      </w:r>
      <w:proofErr w:type="spellStart"/>
      <w:r w:rsidRPr="00A03A12">
        <w:rPr>
          <w:rFonts w:ascii="Adobe Caslon Pro" w:eastAsia="Tahoma" w:hAnsi="Adobe Caslon Pro"/>
          <w:color w:val="000000"/>
          <w:sz w:val="28"/>
          <w:szCs w:val="28"/>
          <w:lang w:val="en-ID"/>
        </w:rPr>
        <w:t>marginalisasi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usaha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kecil</w:t>
      </w:r>
      <w:proofErr w:type="spellEnd"/>
      <w:r w:rsidRPr="00A03A12">
        <w:rPr>
          <w:rFonts w:ascii="Adobe Caslon Pro" w:eastAsia="Tahoma" w:hAnsi="Adobe Caslon Pro"/>
          <w:color w:val="000000"/>
          <w:sz w:val="28"/>
          <w:szCs w:val="28"/>
          <w:lang w:val="en-ID"/>
        </w:rPr>
        <w:t>.</w:t>
      </w:r>
      <w:r w:rsidR="00F36122">
        <w:rPr>
          <w:rStyle w:val="ReferensiCatatanKaki"/>
          <w:rFonts w:ascii="Adobe Caslon Pro" w:eastAsia="Tahoma" w:hAnsi="Adobe Caslon Pro"/>
          <w:color w:val="000000"/>
          <w:sz w:val="28"/>
          <w:szCs w:val="28"/>
          <w:lang w:val="en-ID"/>
        </w:rPr>
        <w:footnoteReference w:id="9"/>
      </w:r>
      <w:r w:rsidRPr="00A03A12">
        <w:rPr>
          <w:rFonts w:ascii="Adobe Caslon Pro" w:eastAsia="Tahoma" w:hAnsi="Adobe Caslon Pro"/>
          <w:color w:val="000000"/>
          <w:sz w:val="28"/>
          <w:szCs w:val="28"/>
          <w:lang w:val="en-ID"/>
        </w:rPr>
        <w:t xml:space="preserve"> </w:t>
      </w:r>
    </w:p>
    <w:p w14:paraId="5A6588A0" w14:textId="77777777"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proofErr w:type="spellStart"/>
      <w:r w:rsidRPr="00A03A12">
        <w:rPr>
          <w:rFonts w:ascii="Adobe Caslon Pro" w:eastAsia="Tahoma" w:hAnsi="Adobe Caslon Pro"/>
          <w:color w:val="000000"/>
          <w:sz w:val="28"/>
          <w:szCs w:val="28"/>
          <w:lang w:val="en-ID"/>
        </w:rPr>
        <w:t>Konflik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sosial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sering</w:t>
      </w:r>
      <w:proofErr w:type="spellEnd"/>
      <w:r w:rsidRPr="00A03A12">
        <w:rPr>
          <w:rFonts w:ascii="Adobe Caslon Pro" w:eastAsia="Tahoma" w:hAnsi="Adobe Caslon Pro"/>
          <w:color w:val="000000"/>
          <w:sz w:val="28"/>
          <w:szCs w:val="28"/>
          <w:lang w:val="en-ID"/>
        </w:rPr>
        <w:t xml:space="preserve"> kali </w:t>
      </w:r>
      <w:proofErr w:type="spellStart"/>
      <w:r w:rsidRPr="00A03A12">
        <w:rPr>
          <w:rFonts w:ascii="Adobe Caslon Pro" w:eastAsia="Tahoma" w:hAnsi="Adobe Caslon Pro"/>
          <w:color w:val="000000"/>
          <w:sz w:val="28"/>
          <w:szCs w:val="28"/>
          <w:lang w:val="en-ID"/>
        </w:rPr>
        <w:t>dipicu</w:t>
      </w:r>
      <w:proofErr w:type="spellEnd"/>
      <w:r w:rsidRPr="00A03A12">
        <w:rPr>
          <w:rFonts w:ascii="Adobe Caslon Pro" w:eastAsia="Tahoma" w:hAnsi="Adobe Caslon Pro"/>
          <w:color w:val="000000"/>
          <w:sz w:val="28"/>
          <w:szCs w:val="28"/>
          <w:lang w:val="en-ID"/>
        </w:rPr>
        <w:t xml:space="preserve"> oleh </w:t>
      </w:r>
      <w:proofErr w:type="spellStart"/>
      <w:r w:rsidRPr="00A03A12">
        <w:rPr>
          <w:rFonts w:ascii="Adobe Caslon Pro" w:eastAsia="Tahoma" w:hAnsi="Adobe Caslon Pro"/>
          <w:color w:val="000000"/>
          <w:sz w:val="28"/>
          <w:szCs w:val="28"/>
          <w:lang w:val="en-ID"/>
        </w:rPr>
        <w:t>kesenjangan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antara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ekspektasi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masyarakat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lokal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terhadap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manfaat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investasi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dengan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realitas</w:t>
      </w:r>
      <w:proofErr w:type="spellEnd"/>
      <w:r w:rsidRPr="00A03A12">
        <w:rPr>
          <w:rFonts w:ascii="Adobe Caslon Pro" w:eastAsia="Tahoma" w:hAnsi="Adobe Caslon Pro"/>
          <w:color w:val="000000"/>
          <w:sz w:val="28"/>
          <w:szCs w:val="28"/>
          <w:lang w:val="en-ID"/>
        </w:rPr>
        <w:t xml:space="preserve"> yang </w:t>
      </w:r>
      <w:proofErr w:type="spellStart"/>
      <w:r w:rsidRPr="00A03A12">
        <w:rPr>
          <w:rFonts w:ascii="Adobe Caslon Pro" w:eastAsia="Tahoma" w:hAnsi="Adobe Caslon Pro"/>
          <w:color w:val="000000"/>
          <w:sz w:val="28"/>
          <w:szCs w:val="28"/>
          <w:lang w:val="en-ID"/>
        </w:rPr>
        <w:t>terjadi</w:t>
      </w:r>
      <w:proofErr w:type="spellEnd"/>
      <w:r w:rsidRPr="00A03A12">
        <w:rPr>
          <w:rFonts w:ascii="Adobe Caslon Pro" w:eastAsia="Tahoma" w:hAnsi="Adobe Caslon Pro"/>
          <w:color w:val="000000"/>
          <w:sz w:val="28"/>
          <w:szCs w:val="28"/>
          <w:lang w:val="en-ID"/>
        </w:rPr>
        <w:t xml:space="preserve"> di </w:t>
      </w:r>
      <w:proofErr w:type="spellStart"/>
      <w:r w:rsidRPr="00A03A12">
        <w:rPr>
          <w:rFonts w:ascii="Adobe Caslon Pro" w:eastAsia="Tahoma" w:hAnsi="Adobe Caslon Pro"/>
          <w:color w:val="000000"/>
          <w:sz w:val="28"/>
          <w:szCs w:val="28"/>
          <w:lang w:val="en-ID"/>
        </w:rPr>
        <w:t>lapangan</w:t>
      </w:r>
      <w:proofErr w:type="spellEnd"/>
      <w:r w:rsidRPr="00A03A12">
        <w:rPr>
          <w:rFonts w:ascii="Adobe Caslon Pro" w:eastAsia="Tahoma" w:hAnsi="Adobe Caslon Pro"/>
          <w:color w:val="000000"/>
          <w:sz w:val="28"/>
          <w:szCs w:val="28"/>
          <w:lang w:val="en-ID"/>
        </w:rPr>
        <w:t xml:space="preserve">. Perusahaan </w:t>
      </w:r>
      <w:proofErr w:type="spellStart"/>
      <w:r w:rsidRPr="00A03A12">
        <w:rPr>
          <w:rFonts w:ascii="Adobe Caslon Pro" w:eastAsia="Tahoma" w:hAnsi="Adobe Caslon Pro"/>
          <w:color w:val="000000"/>
          <w:sz w:val="28"/>
          <w:szCs w:val="28"/>
          <w:lang w:val="en-ID"/>
        </w:rPr>
        <w:t>asing</w:t>
      </w:r>
      <w:proofErr w:type="spellEnd"/>
      <w:r w:rsidRPr="00A03A12">
        <w:rPr>
          <w:rFonts w:ascii="Adobe Caslon Pro" w:eastAsia="Tahoma" w:hAnsi="Adobe Caslon Pro"/>
          <w:color w:val="000000"/>
          <w:sz w:val="28"/>
          <w:szCs w:val="28"/>
          <w:lang w:val="en-ID"/>
        </w:rPr>
        <w:t xml:space="preserve"> yang </w:t>
      </w:r>
      <w:proofErr w:type="spellStart"/>
      <w:r w:rsidRPr="00A03A12">
        <w:rPr>
          <w:rFonts w:ascii="Adobe Caslon Pro" w:eastAsia="Tahoma" w:hAnsi="Adobe Caslon Pro"/>
          <w:color w:val="000000"/>
          <w:sz w:val="28"/>
          <w:szCs w:val="28"/>
          <w:lang w:val="en-ID"/>
        </w:rPr>
        <w:t>gagal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mengintegrasikan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perspektif</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lokal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dalam</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operasinya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berisiko</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menghadapi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penolakan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sosial</w:t>
      </w:r>
      <w:proofErr w:type="spellEnd"/>
      <w:r w:rsidRPr="00A03A12">
        <w:rPr>
          <w:rFonts w:ascii="Adobe Caslon Pro" w:eastAsia="Tahoma" w:hAnsi="Adobe Caslon Pro"/>
          <w:color w:val="000000"/>
          <w:sz w:val="28"/>
          <w:szCs w:val="28"/>
          <w:lang w:val="en-ID"/>
        </w:rPr>
        <w:t xml:space="preserve"> yang </w:t>
      </w:r>
      <w:proofErr w:type="spellStart"/>
      <w:r w:rsidRPr="00A03A12">
        <w:rPr>
          <w:rFonts w:ascii="Adobe Caslon Pro" w:eastAsia="Tahoma" w:hAnsi="Adobe Caslon Pro"/>
          <w:color w:val="000000"/>
          <w:sz w:val="28"/>
          <w:szCs w:val="28"/>
          <w:lang w:val="en-ID"/>
        </w:rPr>
        <w:t>dapat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menghambat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keberlanjutan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investasi</w:t>
      </w:r>
      <w:proofErr w:type="spellEnd"/>
      <w:r w:rsidRPr="00A03A12">
        <w:rPr>
          <w:rFonts w:ascii="Adobe Caslon Pro" w:eastAsia="Tahoma" w:hAnsi="Adobe Caslon Pro"/>
          <w:color w:val="000000"/>
          <w:sz w:val="28"/>
          <w:szCs w:val="28"/>
          <w:lang w:val="en-ID"/>
        </w:rPr>
        <w:t>.</w:t>
      </w:r>
    </w:p>
    <w:p w14:paraId="043736B9" w14:textId="77777777"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r w:rsidRPr="00A03A12">
        <w:rPr>
          <w:rFonts w:ascii="Adobe Caslon Pro" w:eastAsia="Tahoma" w:hAnsi="Adobe Caslon Pro"/>
          <w:b/>
          <w:bCs/>
          <w:color w:val="000000"/>
          <w:sz w:val="28"/>
          <w:szCs w:val="28"/>
          <w:lang w:val="en-ID"/>
        </w:rPr>
        <w:t xml:space="preserve">C. </w:t>
      </w:r>
      <w:proofErr w:type="spellStart"/>
      <w:r w:rsidRPr="00A03A12">
        <w:rPr>
          <w:rFonts w:ascii="Adobe Caslon Pro" w:eastAsia="Tahoma" w:hAnsi="Adobe Caslon Pro"/>
          <w:b/>
          <w:bCs/>
          <w:color w:val="000000"/>
          <w:sz w:val="28"/>
          <w:szCs w:val="28"/>
          <w:lang w:val="en-ID"/>
        </w:rPr>
        <w:t>Keterbatasan</w:t>
      </w:r>
      <w:proofErr w:type="spellEnd"/>
      <w:r w:rsidRPr="00A03A12">
        <w:rPr>
          <w:rFonts w:ascii="Adobe Caslon Pro" w:eastAsia="Tahoma" w:hAnsi="Adobe Caslon Pro"/>
          <w:b/>
          <w:bCs/>
          <w:color w:val="000000"/>
          <w:sz w:val="28"/>
          <w:szCs w:val="28"/>
          <w:lang w:val="en-ID"/>
        </w:rPr>
        <w:t xml:space="preserve"> </w:t>
      </w:r>
      <w:proofErr w:type="spellStart"/>
      <w:r w:rsidRPr="00A03A12">
        <w:rPr>
          <w:rFonts w:ascii="Adobe Caslon Pro" w:eastAsia="Tahoma" w:hAnsi="Adobe Caslon Pro"/>
          <w:b/>
          <w:bCs/>
          <w:color w:val="000000"/>
          <w:sz w:val="28"/>
          <w:szCs w:val="28"/>
          <w:lang w:val="en-ID"/>
        </w:rPr>
        <w:t>Penyerapan</w:t>
      </w:r>
      <w:proofErr w:type="spellEnd"/>
      <w:r w:rsidRPr="00A03A12">
        <w:rPr>
          <w:rFonts w:ascii="Adobe Caslon Pro" w:eastAsia="Tahoma" w:hAnsi="Adobe Caslon Pro"/>
          <w:b/>
          <w:bCs/>
          <w:color w:val="000000"/>
          <w:sz w:val="28"/>
          <w:szCs w:val="28"/>
          <w:lang w:val="en-ID"/>
        </w:rPr>
        <w:t xml:space="preserve"> </w:t>
      </w:r>
      <w:proofErr w:type="spellStart"/>
      <w:r w:rsidRPr="00A03A12">
        <w:rPr>
          <w:rFonts w:ascii="Adobe Caslon Pro" w:eastAsia="Tahoma" w:hAnsi="Adobe Caslon Pro"/>
          <w:b/>
          <w:bCs/>
          <w:color w:val="000000"/>
          <w:sz w:val="28"/>
          <w:szCs w:val="28"/>
          <w:lang w:val="en-ID"/>
        </w:rPr>
        <w:t>Teknologi</w:t>
      </w:r>
      <w:proofErr w:type="spellEnd"/>
    </w:p>
    <w:p w14:paraId="553B0D74" w14:textId="650ACE83"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proofErr w:type="spellStart"/>
      <w:r w:rsidRPr="00A03A12">
        <w:rPr>
          <w:rFonts w:ascii="Adobe Caslon Pro" w:eastAsia="Tahoma" w:hAnsi="Adobe Caslon Pro"/>
          <w:color w:val="000000"/>
          <w:sz w:val="28"/>
          <w:szCs w:val="28"/>
          <w:lang w:val="en-ID"/>
        </w:rPr>
        <w:t>Meskipun</w:t>
      </w:r>
      <w:proofErr w:type="spellEnd"/>
      <w:r w:rsidRPr="00A03A12">
        <w:rPr>
          <w:rFonts w:ascii="Adobe Caslon Pro" w:eastAsia="Tahoma" w:hAnsi="Adobe Caslon Pro"/>
          <w:color w:val="000000"/>
          <w:sz w:val="28"/>
          <w:szCs w:val="28"/>
          <w:lang w:val="en-ID"/>
        </w:rPr>
        <w:t xml:space="preserve"> PMA </w:t>
      </w:r>
      <w:proofErr w:type="spellStart"/>
      <w:r w:rsidRPr="00A03A12">
        <w:rPr>
          <w:rFonts w:ascii="Adobe Caslon Pro" w:eastAsia="Tahoma" w:hAnsi="Adobe Caslon Pro"/>
          <w:color w:val="000000"/>
          <w:sz w:val="28"/>
          <w:szCs w:val="28"/>
          <w:lang w:val="en-ID"/>
        </w:rPr>
        <w:t>berpotensi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membawa</w:t>
      </w:r>
      <w:proofErr w:type="spellEnd"/>
      <w:r w:rsidRPr="00A03A12">
        <w:rPr>
          <w:rFonts w:ascii="Adobe Caslon Pro" w:eastAsia="Tahoma" w:hAnsi="Adobe Caslon Pro"/>
          <w:color w:val="000000"/>
          <w:sz w:val="28"/>
          <w:szCs w:val="28"/>
          <w:lang w:val="en-ID"/>
        </w:rPr>
        <w:t xml:space="preserve"> transfer </w:t>
      </w:r>
      <w:proofErr w:type="spellStart"/>
      <w:r w:rsidRPr="00A03A12">
        <w:rPr>
          <w:rFonts w:ascii="Adobe Caslon Pro" w:eastAsia="Tahoma" w:hAnsi="Adobe Caslon Pro"/>
          <w:color w:val="000000"/>
          <w:sz w:val="28"/>
          <w:szCs w:val="28"/>
          <w:lang w:val="en-ID"/>
        </w:rPr>
        <w:t>teknologi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kenyataannya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tidak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semua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teknologi</w:t>
      </w:r>
      <w:proofErr w:type="spellEnd"/>
      <w:r w:rsidRPr="00A03A12">
        <w:rPr>
          <w:rFonts w:ascii="Adobe Caslon Pro" w:eastAsia="Tahoma" w:hAnsi="Adobe Caslon Pro"/>
          <w:color w:val="000000"/>
          <w:sz w:val="28"/>
          <w:szCs w:val="28"/>
          <w:lang w:val="en-ID"/>
        </w:rPr>
        <w:t xml:space="preserve"> dan </w:t>
      </w:r>
      <w:proofErr w:type="spellStart"/>
      <w:r w:rsidRPr="00A03A12">
        <w:rPr>
          <w:rFonts w:ascii="Adobe Caslon Pro" w:eastAsia="Tahoma" w:hAnsi="Adobe Caslon Pro"/>
          <w:color w:val="000000"/>
          <w:sz w:val="28"/>
          <w:szCs w:val="28"/>
          <w:lang w:val="en-ID"/>
        </w:rPr>
        <w:t>pengetahuan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dapat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diserap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secara</w:t>
      </w:r>
      <w:proofErr w:type="spellEnd"/>
      <w:r w:rsidRPr="00A03A12">
        <w:rPr>
          <w:rFonts w:ascii="Adobe Caslon Pro" w:eastAsia="Tahoma" w:hAnsi="Adobe Caslon Pro"/>
          <w:color w:val="000000"/>
          <w:sz w:val="28"/>
          <w:szCs w:val="28"/>
          <w:lang w:val="en-ID"/>
        </w:rPr>
        <w:t xml:space="preserve"> optimal oleh </w:t>
      </w:r>
      <w:proofErr w:type="spellStart"/>
      <w:r w:rsidRPr="00A03A12">
        <w:rPr>
          <w:rFonts w:ascii="Adobe Caslon Pro" w:eastAsia="Tahoma" w:hAnsi="Adobe Caslon Pro"/>
          <w:color w:val="000000"/>
          <w:sz w:val="28"/>
          <w:szCs w:val="28"/>
          <w:lang w:val="en-ID"/>
        </w:rPr>
        <w:t>pelaku</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usaha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domestik</w:t>
      </w:r>
      <w:proofErr w:type="spellEnd"/>
      <w:r w:rsidRPr="00A03A12">
        <w:rPr>
          <w:rFonts w:ascii="Adobe Caslon Pro" w:eastAsia="Tahoma" w:hAnsi="Adobe Caslon Pro"/>
          <w:color w:val="000000"/>
          <w:sz w:val="28"/>
          <w:szCs w:val="28"/>
          <w:lang w:val="en-ID"/>
        </w:rPr>
        <w:t xml:space="preserve">. Widodo (2021) </w:t>
      </w:r>
      <w:proofErr w:type="spellStart"/>
      <w:r w:rsidRPr="00A03A12">
        <w:rPr>
          <w:rFonts w:ascii="Adobe Caslon Pro" w:eastAsia="Tahoma" w:hAnsi="Adobe Caslon Pro"/>
          <w:color w:val="000000"/>
          <w:sz w:val="28"/>
          <w:szCs w:val="28"/>
          <w:lang w:val="en-ID"/>
        </w:rPr>
        <w:t>menekankan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pentingnya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kapasitas</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absorptif</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lokal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dalam</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menyerap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teknologi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baru</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Keterbatasan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dalam</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kapasitas</w:t>
      </w:r>
      <w:proofErr w:type="spellEnd"/>
      <w:r w:rsidRPr="00A03A12">
        <w:rPr>
          <w:rFonts w:ascii="Adobe Caslon Pro" w:eastAsia="Tahoma" w:hAnsi="Adobe Caslon Pro"/>
          <w:color w:val="000000"/>
          <w:sz w:val="28"/>
          <w:szCs w:val="28"/>
          <w:lang w:val="en-ID"/>
        </w:rPr>
        <w:t xml:space="preserve"> SDM, </w:t>
      </w:r>
      <w:proofErr w:type="spellStart"/>
      <w:r w:rsidRPr="00A03A12">
        <w:rPr>
          <w:rFonts w:ascii="Adobe Caslon Pro" w:eastAsia="Tahoma" w:hAnsi="Adobe Caslon Pro"/>
          <w:color w:val="000000"/>
          <w:sz w:val="28"/>
          <w:szCs w:val="28"/>
          <w:lang w:val="en-ID"/>
        </w:rPr>
        <w:t>infrastruktur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penunjang</w:t>
      </w:r>
      <w:proofErr w:type="spellEnd"/>
      <w:r w:rsidRPr="00A03A12">
        <w:rPr>
          <w:rFonts w:ascii="Adobe Caslon Pro" w:eastAsia="Tahoma" w:hAnsi="Adobe Caslon Pro"/>
          <w:color w:val="000000"/>
          <w:sz w:val="28"/>
          <w:szCs w:val="28"/>
          <w:lang w:val="en-ID"/>
        </w:rPr>
        <w:t xml:space="preserve">, dan </w:t>
      </w:r>
      <w:proofErr w:type="spellStart"/>
      <w:r w:rsidRPr="00A03A12">
        <w:rPr>
          <w:rFonts w:ascii="Adobe Caslon Pro" w:eastAsia="Tahoma" w:hAnsi="Adobe Caslon Pro"/>
          <w:color w:val="000000"/>
          <w:sz w:val="28"/>
          <w:szCs w:val="28"/>
          <w:lang w:val="en-ID"/>
        </w:rPr>
        <w:t>ekosistem</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inovasi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menjadi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kendala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utama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dalam</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memaksimalkan</w:t>
      </w:r>
      <w:proofErr w:type="spellEnd"/>
      <w:r w:rsidRPr="00A03A12">
        <w:rPr>
          <w:rFonts w:ascii="Adobe Caslon Pro" w:eastAsia="Tahoma" w:hAnsi="Adobe Caslon Pro"/>
          <w:color w:val="000000"/>
          <w:sz w:val="28"/>
          <w:szCs w:val="28"/>
          <w:lang w:val="en-ID"/>
        </w:rPr>
        <w:t xml:space="preserve"> transfer </w:t>
      </w:r>
      <w:proofErr w:type="spellStart"/>
      <w:r w:rsidRPr="00A03A12">
        <w:rPr>
          <w:rFonts w:ascii="Adobe Caslon Pro" w:eastAsia="Tahoma" w:hAnsi="Adobe Caslon Pro"/>
          <w:color w:val="000000"/>
          <w:sz w:val="28"/>
          <w:szCs w:val="28"/>
          <w:lang w:val="en-ID"/>
        </w:rPr>
        <w:t>teknologi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dari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perusahaan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asing</w:t>
      </w:r>
      <w:proofErr w:type="spellEnd"/>
      <w:r w:rsidRPr="00A03A12">
        <w:rPr>
          <w:rFonts w:ascii="Adobe Caslon Pro" w:eastAsia="Tahoma" w:hAnsi="Adobe Caslon Pro"/>
          <w:color w:val="000000"/>
          <w:sz w:val="28"/>
          <w:szCs w:val="28"/>
          <w:lang w:val="en-ID"/>
        </w:rPr>
        <w:t>.</w:t>
      </w:r>
    </w:p>
    <w:p w14:paraId="55800876" w14:textId="77777777"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proofErr w:type="spellStart"/>
      <w:r w:rsidRPr="00A03A12">
        <w:rPr>
          <w:rFonts w:ascii="Adobe Caslon Pro" w:eastAsia="Tahoma" w:hAnsi="Adobe Caslon Pro"/>
          <w:color w:val="000000"/>
          <w:sz w:val="28"/>
          <w:szCs w:val="28"/>
          <w:lang w:val="en-ID"/>
        </w:rPr>
        <w:t>Fenomena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menciptakan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risiko</w:t>
      </w:r>
      <w:proofErr w:type="spellEnd"/>
      <w:r w:rsidRPr="00A03A12">
        <w:rPr>
          <w:rFonts w:ascii="Adobe Caslon Pro" w:eastAsia="Tahoma" w:hAnsi="Adobe Caslon Pro"/>
          <w:color w:val="000000"/>
          <w:sz w:val="28"/>
          <w:szCs w:val="28"/>
          <w:lang w:val="en-ID"/>
        </w:rPr>
        <w:t xml:space="preserve"> enclave economy, di mana </w:t>
      </w:r>
      <w:proofErr w:type="spellStart"/>
      <w:r w:rsidRPr="00A03A12">
        <w:rPr>
          <w:rFonts w:ascii="Adobe Caslon Pro" w:eastAsia="Tahoma" w:hAnsi="Adobe Caslon Pro"/>
          <w:color w:val="000000"/>
          <w:sz w:val="28"/>
          <w:szCs w:val="28"/>
          <w:lang w:val="en-ID"/>
        </w:rPr>
        <w:t>perusahaan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asing</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beroperasi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dengan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teknologi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tinggi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namun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dengan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keterkaitan</w:t>
      </w:r>
      <w:proofErr w:type="spellEnd"/>
      <w:r w:rsidRPr="00A03A12">
        <w:rPr>
          <w:rFonts w:ascii="Adobe Caslon Pro" w:eastAsia="Tahoma" w:hAnsi="Adobe Caslon Pro"/>
          <w:color w:val="000000"/>
          <w:sz w:val="28"/>
          <w:szCs w:val="28"/>
          <w:lang w:val="en-ID"/>
        </w:rPr>
        <w:t xml:space="preserve"> minimal </w:t>
      </w:r>
      <w:proofErr w:type="spellStart"/>
      <w:r w:rsidRPr="00A03A12">
        <w:rPr>
          <w:rFonts w:ascii="Adobe Caslon Pro" w:eastAsia="Tahoma" w:hAnsi="Adobe Caslon Pro"/>
          <w:color w:val="000000"/>
          <w:sz w:val="28"/>
          <w:szCs w:val="28"/>
          <w:lang w:val="en-ID"/>
        </w:rPr>
        <w:t>terhadap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ekonomi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lokal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Akibatnya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nilai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tambah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ekonomi</w:t>
      </w:r>
      <w:proofErr w:type="spellEnd"/>
      <w:r w:rsidRPr="00A03A12">
        <w:rPr>
          <w:rFonts w:ascii="Adobe Caslon Pro" w:eastAsia="Tahoma" w:hAnsi="Adobe Caslon Pro"/>
          <w:color w:val="000000"/>
          <w:sz w:val="28"/>
          <w:szCs w:val="28"/>
          <w:lang w:val="en-ID"/>
        </w:rPr>
        <w:t xml:space="preserve"> yang </w:t>
      </w:r>
      <w:proofErr w:type="spellStart"/>
      <w:r w:rsidRPr="00A03A12">
        <w:rPr>
          <w:rFonts w:ascii="Adobe Caslon Pro" w:eastAsia="Tahoma" w:hAnsi="Adobe Caslon Pro"/>
          <w:color w:val="000000"/>
          <w:sz w:val="28"/>
          <w:szCs w:val="28"/>
          <w:lang w:val="en-ID"/>
        </w:rPr>
        <w:t>tercipta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tidak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lastRenderedPageBreak/>
        <w:t>tersebar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secara</w:t>
      </w:r>
      <w:proofErr w:type="spellEnd"/>
      <w:r w:rsidRPr="00A03A12">
        <w:rPr>
          <w:rFonts w:ascii="Adobe Caslon Pro" w:eastAsia="Tahoma" w:hAnsi="Adobe Caslon Pro"/>
          <w:color w:val="000000"/>
          <w:sz w:val="28"/>
          <w:szCs w:val="28"/>
          <w:lang w:val="en-ID"/>
        </w:rPr>
        <w:t xml:space="preserve"> optimal </w:t>
      </w:r>
      <w:proofErr w:type="spellStart"/>
      <w:r w:rsidRPr="00A03A12">
        <w:rPr>
          <w:rFonts w:ascii="Adobe Caslon Pro" w:eastAsia="Tahoma" w:hAnsi="Adobe Caslon Pro"/>
          <w:color w:val="000000"/>
          <w:sz w:val="28"/>
          <w:szCs w:val="28"/>
          <w:lang w:val="en-ID"/>
        </w:rPr>
        <w:t>ke</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seluruh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rantai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nilai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domestik</w:t>
      </w:r>
      <w:proofErr w:type="spellEnd"/>
      <w:r w:rsidRPr="00A03A12">
        <w:rPr>
          <w:rFonts w:ascii="Adobe Caslon Pro" w:eastAsia="Tahoma" w:hAnsi="Adobe Caslon Pro"/>
          <w:color w:val="000000"/>
          <w:sz w:val="28"/>
          <w:szCs w:val="28"/>
          <w:lang w:val="en-ID"/>
        </w:rPr>
        <w:t>.</w:t>
      </w:r>
    </w:p>
    <w:p w14:paraId="2BD1713B" w14:textId="77777777"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r w:rsidRPr="00A03A12">
        <w:rPr>
          <w:rFonts w:ascii="Adobe Caslon Pro" w:eastAsia="Tahoma" w:hAnsi="Adobe Caslon Pro"/>
          <w:b/>
          <w:bCs/>
          <w:color w:val="000000"/>
          <w:sz w:val="28"/>
          <w:szCs w:val="28"/>
          <w:lang w:val="en-ID"/>
        </w:rPr>
        <w:t xml:space="preserve">D. </w:t>
      </w:r>
      <w:proofErr w:type="spellStart"/>
      <w:r w:rsidRPr="00A03A12">
        <w:rPr>
          <w:rFonts w:ascii="Adobe Caslon Pro" w:eastAsia="Tahoma" w:hAnsi="Adobe Caslon Pro"/>
          <w:b/>
          <w:bCs/>
          <w:color w:val="000000"/>
          <w:sz w:val="28"/>
          <w:szCs w:val="28"/>
          <w:lang w:val="en-ID"/>
        </w:rPr>
        <w:t>Isu</w:t>
      </w:r>
      <w:proofErr w:type="spellEnd"/>
      <w:r w:rsidRPr="00A03A12">
        <w:rPr>
          <w:rFonts w:ascii="Adobe Caslon Pro" w:eastAsia="Tahoma" w:hAnsi="Adobe Caslon Pro"/>
          <w:b/>
          <w:bCs/>
          <w:color w:val="000000"/>
          <w:sz w:val="28"/>
          <w:szCs w:val="28"/>
          <w:lang w:val="en-ID"/>
        </w:rPr>
        <w:t xml:space="preserve"> </w:t>
      </w:r>
      <w:proofErr w:type="spellStart"/>
      <w:r w:rsidRPr="00A03A12">
        <w:rPr>
          <w:rFonts w:ascii="Adobe Caslon Pro" w:eastAsia="Tahoma" w:hAnsi="Adobe Caslon Pro"/>
          <w:b/>
          <w:bCs/>
          <w:color w:val="000000"/>
          <w:sz w:val="28"/>
          <w:szCs w:val="28"/>
          <w:lang w:val="en-ID"/>
        </w:rPr>
        <w:t>Keberlanjutan</w:t>
      </w:r>
      <w:proofErr w:type="spellEnd"/>
      <w:r w:rsidRPr="00A03A12">
        <w:rPr>
          <w:rFonts w:ascii="Adobe Caslon Pro" w:eastAsia="Tahoma" w:hAnsi="Adobe Caslon Pro"/>
          <w:b/>
          <w:bCs/>
          <w:color w:val="000000"/>
          <w:sz w:val="28"/>
          <w:szCs w:val="28"/>
          <w:lang w:val="en-ID"/>
        </w:rPr>
        <w:t xml:space="preserve"> </w:t>
      </w:r>
      <w:proofErr w:type="spellStart"/>
      <w:r w:rsidRPr="00A03A12">
        <w:rPr>
          <w:rFonts w:ascii="Adobe Caslon Pro" w:eastAsia="Tahoma" w:hAnsi="Adobe Caslon Pro"/>
          <w:b/>
          <w:bCs/>
          <w:color w:val="000000"/>
          <w:sz w:val="28"/>
          <w:szCs w:val="28"/>
          <w:lang w:val="en-ID"/>
        </w:rPr>
        <w:t>Lingkungan</w:t>
      </w:r>
      <w:proofErr w:type="spellEnd"/>
    </w:p>
    <w:p w14:paraId="1CF1C086" w14:textId="6AA167FB"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proofErr w:type="spellStart"/>
      <w:r w:rsidRPr="00A03A12">
        <w:rPr>
          <w:rFonts w:ascii="Adobe Caslon Pro" w:eastAsia="Tahoma" w:hAnsi="Adobe Caslon Pro"/>
          <w:color w:val="000000"/>
          <w:sz w:val="28"/>
          <w:szCs w:val="28"/>
          <w:lang w:val="en-ID"/>
        </w:rPr>
        <w:t>Investasi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asing</w:t>
      </w:r>
      <w:proofErr w:type="spellEnd"/>
      <w:r w:rsidRPr="00A03A12">
        <w:rPr>
          <w:rFonts w:ascii="Adobe Caslon Pro" w:eastAsia="Tahoma" w:hAnsi="Adobe Caslon Pro"/>
          <w:color w:val="000000"/>
          <w:sz w:val="28"/>
          <w:szCs w:val="28"/>
          <w:lang w:val="en-ID"/>
        </w:rPr>
        <w:t xml:space="preserve"> di </w:t>
      </w:r>
      <w:proofErr w:type="spellStart"/>
      <w:r w:rsidRPr="00A03A12">
        <w:rPr>
          <w:rFonts w:ascii="Adobe Caslon Pro" w:eastAsia="Tahoma" w:hAnsi="Adobe Caslon Pro"/>
          <w:color w:val="000000"/>
          <w:sz w:val="28"/>
          <w:szCs w:val="28"/>
          <w:lang w:val="en-ID"/>
        </w:rPr>
        <w:t>sektor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ekstraktif</w:t>
      </w:r>
      <w:proofErr w:type="spellEnd"/>
      <w:r w:rsidRPr="00A03A12">
        <w:rPr>
          <w:rFonts w:ascii="Adobe Caslon Pro" w:eastAsia="Tahoma" w:hAnsi="Adobe Caslon Pro"/>
          <w:color w:val="000000"/>
          <w:sz w:val="28"/>
          <w:szCs w:val="28"/>
          <w:lang w:val="en-ID"/>
        </w:rPr>
        <w:t xml:space="preserve"> dan </w:t>
      </w:r>
      <w:proofErr w:type="spellStart"/>
      <w:r w:rsidRPr="00A03A12">
        <w:rPr>
          <w:rFonts w:ascii="Adobe Caslon Pro" w:eastAsia="Tahoma" w:hAnsi="Adobe Caslon Pro"/>
          <w:color w:val="000000"/>
          <w:sz w:val="28"/>
          <w:szCs w:val="28"/>
          <w:lang w:val="en-ID"/>
        </w:rPr>
        <w:t>manufaktur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sering</w:t>
      </w:r>
      <w:proofErr w:type="spellEnd"/>
      <w:r w:rsidRPr="00A03A12">
        <w:rPr>
          <w:rFonts w:ascii="Adobe Caslon Pro" w:eastAsia="Tahoma" w:hAnsi="Adobe Caslon Pro"/>
          <w:color w:val="000000"/>
          <w:sz w:val="28"/>
          <w:szCs w:val="28"/>
          <w:lang w:val="en-ID"/>
        </w:rPr>
        <w:t xml:space="preserve"> kali </w:t>
      </w:r>
      <w:proofErr w:type="spellStart"/>
      <w:r w:rsidRPr="00A03A12">
        <w:rPr>
          <w:rFonts w:ascii="Adobe Caslon Pro" w:eastAsia="Tahoma" w:hAnsi="Adobe Caslon Pro"/>
          <w:color w:val="000000"/>
          <w:sz w:val="28"/>
          <w:szCs w:val="28"/>
          <w:lang w:val="en-ID"/>
        </w:rPr>
        <w:t>menimbulkan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kekhawatiran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terkait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dampak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lingkungan</w:t>
      </w:r>
      <w:proofErr w:type="spellEnd"/>
      <w:r w:rsidRPr="00A03A12">
        <w:rPr>
          <w:rFonts w:ascii="Adobe Caslon Pro" w:eastAsia="Tahoma" w:hAnsi="Adobe Caslon Pro"/>
          <w:color w:val="000000"/>
          <w:sz w:val="28"/>
          <w:szCs w:val="28"/>
          <w:lang w:val="en-ID"/>
        </w:rPr>
        <w:t xml:space="preserve">. Studi yang </w:t>
      </w:r>
      <w:proofErr w:type="spellStart"/>
      <w:r w:rsidRPr="00A03A12">
        <w:rPr>
          <w:rFonts w:ascii="Adobe Caslon Pro" w:eastAsia="Tahoma" w:hAnsi="Adobe Caslon Pro"/>
          <w:color w:val="000000"/>
          <w:sz w:val="28"/>
          <w:szCs w:val="28"/>
          <w:lang w:val="en-ID"/>
        </w:rPr>
        <w:t>dilakukan</w:t>
      </w:r>
      <w:proofErr w:type="spellEnd"/>
      <w:r w:rsidRPr="00A03A12">
        <w:rPr>
          <w:rFonts w:ascii="Adobe Caslon Pro" w:eastAsia="Tahoma" w:hAnsi="Adobe Caslon Pro"/>
          <w:color w:val="000000"/>
          <w:sz w:val="28"/>
          <w:szCs w:val="28"/>
          <w:lang w:val="en-ID"/>
        </w:rPr>
        <w:t xml:space="preserve"> oleh </w:t>
      </w:r>
      <w:proofErr w:type="spellStart"/>
      <w:r w:rsidRPr="00A03A12">
        <w:rPr>
          <w:rFonts w:ascii="Adobe Caslon Pro" w:eastAsia="Tahoma" w:hAnsi="Adobe Caslon Pro"/>
          <w:color w:val="000000"/>
          <w:sz w:val="28"/>
          <w:szCs w:val="28"/>
          <w:lang w:val="en-ID"/>
        </w:rPr>
        <w:t>Jurnal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Ilmiah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Wawasan</w:t>
      </w:r>
      <w:proofErr w:type="spellEnd"/>
      <w:r w:rsidRPr="00A03A12">
        <w:rPr>
          <w:rFonts w:ascii="Adobe Caslon Pro" w:eastAsia="Tahoma" w:hAnsi="Adobe Caslon Pro"/>
          <w:color w:val="000000"/>
          <w:sz w:val="28"/>
          <w:szCs w:val="28"/>
          <w:lang w:val="en-ID"/>
        </w:rPr>
        <w:t xml:space="preserve"> Pendidikan (2022) </w:t>
      </w:r>
      <w:proofErr w:type="spellStart"/>
      <w:r w:rsidRPr="00A03A12">
        <w:rPr>
          <w:rFonts w:ascii="Adobe Caslon Pro" w:eastAsia="Tahoma" w:hAnsi="Adobe Caslon Pro"/>
          <w:color w:val="000000"/>
          <w:sz w:val="28"/>
          <w:szCs w:val="28"/>
          <w:lang w:val="en-ID"/>
        </w:rPr>
        <w:t>menunjukkan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bahwa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beberapa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proyek</w:t>
      </w:r>
      <w:proofErr w:type="spellEnd"/>
      <w:r w:rsidRPr="00A03A12">
        <w:rPr>
          <w:rFonts w:ascii="Adobe Caslon Pro" w:eastAsia="Tahoma" w:hAnsi="Adobe Caslon Pro"/>
          <w:color w:val="000000"/>
          <w:sz w:val="28"/>
          <w:szCs w:val="28"/>
          <w:lang w:val="en-ID"/>
        </w:rPr>
        <w:t xml:space="preserve"> PMA </w:t>
      </w:r>
      <w:proofErr w:type="spellStart"/>
      <w:r w:rsidRPr="00A03A12">
        <w:rPr>
          <w:rFonts w:ascii="Adobe Caslon Pro" w:eastAsia="Tahoma" w:hAnsi="Adobe Caslon Pro"/>
          <w:color w:val="000000"/>
          <w:sz w:val="28"/>
          <w:szCs w:val="28"/>
          <w:lang w:val="en-ID"/>
        </w:rPr>
        <w:t>telah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berkontribusi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terhadap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deforestasi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pencemaran</w:t>
      </w:r>
      <w:proofErr w:type="spellEnd"/>
      <w:r w:rsidRPr="00A03A12">
        <w:rPr>
          <w:rFonts w:ascii="Adobe Caslon Pro" w:eastAsia="Tahoma" w:hAnsi="Adobe Caslon Pro"/>
          <w:color w:val="000000"/>
          <w:sz w:val="28"/>
          <w:szCs w:val="28"/>
          <w:lang w:val="en-ID"/>
        </w:rPr>
        <w:t xml:space="preserve"> air, dan </w:t>
      </w:r>
      <w:proofErr w:type="spellStart"/>
      <w:r w:rsidRPr="00A03A12">
        <w:rPr>
          <w:rFonts w:ascii="Adobe Caslon Pro" w:eastAsia="Tahoma" w:hAnsi="Adobe Caslon Pro"/>
          <w:color w:val="000000"/>
          <w:sz w:val="28"/>
          <w:szCs w:val="28"/>
          <w:lang w:val="en-ID"/>
        </w:rPr>
        <w:t>degradasi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tanah</w:t>
      </w:r>
      <w:proofErr w:type="spellEnd"/>
      <w:r w:rsidRPr="00A03A12">
        <w:rPr>
          <w:rFonts w:ascii="Adobe Caslon Pro" w:eastAsia="Tahoma" w:hAnsi="Adobe Caslon Pro"/>
          <w:color w:val="000000"/>
          <w:sz w:val="28"/>
          <w:szCs w:val="28"/>
          <w:lang w:val="en-ID"/>
        </w:rPr>
        <w:t xml:space="preserve"> di </w:t>
      </w:r>
      <w:proofErr w:type="spellStart"/>
      <w:r w:rsidRPr="00A03A12">
        <w:rPr>
          <w:rFonts w:ascii="Adobe Caslon Pro" w:eastAsia="Tahoma" w:hAnsi="Adobe Caslon Pro"/>
          <w:color w:val="000000"/>
          <w:sz w:val="28"/>
          <w:szCs w:val="28"/>
          <w:lang w:val="en-ID"/>
        </w:rPr>
        <w:t>berbagai</w:t>
      </w:r>
      <w:proofErr w:type="spellEnd"/>
      <w:r w:rsidRPr="00A03A12">
        <w:rPr>
          <w:rFonts w:ascii="Adobe Caslon Pro" w:eastAsia="Tahoma" w:hAnsi="Adobe Caslon Pro"/>
          <w:color w:val="000000"/>
          <w:sz w:val="28"/>
          <w:szCs w:val="28"/>
          <w:lang w:val="en-ID"/>
        </w:rPr>
        <w:t xml:space="preserve"> wilayah Indonesia. Hal </w:t>
      </w:r>
      <w:proofErr w:type="spellStart"/>
      <w:r w:rsidRPr="00A03A12">
        <w:rPr>
          <w:rFonts w:ascii="Adobe Caslon Pro" w:eastAsia="Tahoma" w:hAnsi="Adobe Caslon Pro"/>
          <w:color w:val="000000"/>
          <w:sz w:val="28"/>
          <w:szCs w:val="28"/>
          <w:lang w:val="en-ID"/>
        </w:rPr>
        <w:t>ini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terutama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terjadi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ketika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regulasi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lingkungan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tidak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ditegakkan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secara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konsisten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atau</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ketika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terdapat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kesenjangan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antara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standar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internasional</w:t>
      </w:r>
      <w:proofErr w:type="spellEnd"/>
      <w:r w:rsidRPr="00A03A12">
        <w:rPr>
          <w:rFonts w:ascii="Adobe Caslon Pro" w:eastAsia="Tahoma" w:hAnsi="Adobe Caslon Pro"/>
          <w:color w:val="000000"/>
          <w:sz w:val="28"/>
          <w:szCs w:val="28"/>
          <w:lang w:val="en-ID"/>
        </w:rPr>
        <w:t xml:space="preserve"> dan </w:t>
      </w:r>
      <w:proofErr w:type="spellStart"/>
      <w:r w:rsidRPr="00A03A12">
        <w:rPr>
          <w:rFonts w:ascii="Adobe Caslon Pro" w:eastAsia="Tahoma" w:hAnsi="Adobe Caslon Pro"/>
          <w:color w:val="000000"/>
          <w:sz w:val="28"/>
          <w:szCs w:val="28"/>
          <w:lang w:val="en-ID"/>
        </w:rPr>
        <w:t>praktik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lokal</w:t>
      </w:r>
      <w:proofErr w:type="spellEnd"/>
      <w:r w:rsidRPr="00A03A12">
        <w:rPr>
          <w:rFonts w:ascii="Adobe Caslon Pro" w:eastAsia="Tahoma" w:hAnsi="Adobe Caslon Pro"/>
          <w:color w:val="000000"/>
          <w:sz w:val="28"/>
          <w:szCs w:val="28"/>
          <w:lang w:val="en-ID"/>
        </w:rPr>
        <w:t>.</w:t>
      </w:r>
    </w:p>
    <w:p w14:paraId="1D0A5100" w14:textId="4C98F304" w:rsidR="007A4A37" w:rsidRPr="00A03A12" w:rsidRDefault="00A03A12" w:rsidP="00A03A12">
      <w:pPr>
        <w:widowControl w:val="0"/>
        <w:spacing w:after="0"/>
        <w:ind w:firstLine="567"/>
        <w:jc w:val="both"/>
        <w:rPr>
          <w:rFonts w:ascii="Adobe Caslon Pro" w:eastAsia="Tahoma" w:hAnsi="Adobe Caslon Pro"/>
          <w:color w:val="000000"/>
          <w:sz w:val="28"/>
          <w:szCs w:val="28"/>
          <w:lang w:val="en-ID"/>
        </w:rPr>
      </w:pPr>
      <w:proofErr w:type="spellStart"/>
      <w:r w:rsidRPr="00A03A12">
        <w:rPr>
          <w:rFonts w:ascii="Adobe Caslon Pro" w:eastAsia="Tahoma" w:hAnsi="Adobe Caslon Pro"/>
          <w:color w:val="000000"/>
          <w:sz w:val="28"/>
          <w:szCs w:val="28"/>
          <w:lang w:val="en-ID"/>
        </w:rPr>
        <w:t>Kekhawatiran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semakin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relevan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mengingat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tekanan</w:t>
      </w:r>
      <w:proofErr w:type="spellEnd"/>
      <w:r w:rsidRPr="00A03A12">
        <w:rPr>
          <w:rFonts w:ascii="Adobe Caslon Pro" w:eastAsia="Tahoma" w:hAnsi="Adobe Caslon Pro"/>
          <w:color w:val="000000"/>
          <w:sz w:val="28"/>
          <w:szCs w:val="28"/>
          <w:lang w:val="en-ID"/>
        </w:rPr>
        <w:t xml:space="preserve"> global </w:t>
      </w:r>
      <w:proofErr w:type="spellStart"/>
      <w:r w:rsidRPr="00A03A12">
        <w:rPr>
          <w:rFonts w:ascii="Adobe Caslon Pro" w:eastAsia="Tahoma" w:hAnsi="Adobe Caslon Pro"/>
          <w:color w:val="000000"/>
          <w:sz w:val="28"/>
          <w:szCs w:val="28"/>
          <w:lang w:val="en-ID"/>
        </w:rPr>
        <w:t>terhadap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praktik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bisnis</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berkelanjutan</w:t>
      </w:r>
      <w:proofErr w:type="spellEnd"/>
      <w:r w:rsidRPr="00A03A12">
        <w:rPr>
          <w:rFonts w:ascii="Adobe Caslon Pro" w:eastAsia="Tahoma" w:hAnsi="Adobe Caslon Pro"/>
          <w:color w:val="000000"/>
          <w:sz w:val="28"/>
          <w:szCs w:val="28"/>
          <w:lang w:val="en-ID"/>
        </w:rPr>
        <w:t xml:space="preserve">. Investor </w:t>
      </w:r>
      <w:proofErr w:type="spellStart"/>
      <w:r w:rsidRPr="00A03A12">
        <w:rPr>
          <w:rFonts w:ascii="Adobe Caslon Pro" w:eastAsia="Tahoma" w:hAnsi="Adobe Caslon Pro"/>
          <w:color w:val="000000"/>
          <w:sz w:val="28"/>
          <w:szCs w:val="28"/>
          <w:lang w:val="en-ID"/>
        </w:rPr>
        <w:t>dari</w:t>
      </w:r>
      <w:proofErr w:type="spellEnd"/>
      <w:r w:rsidRPr="00A03A12">
        <w:rPr>
          <w:rFonts w:ascii="Adobe Caslon Pro" w:eastAsia="Tahoma" w:hAnsi="Adobe Caslon Pro"/>
          <w:color w:val="000000"/>
          <w:sz w:val="28"/>
          <w:szCs w:val="28"/>
          <w:lang w:val="en-ID"/>
        </w:rPr>
        <w:t xml:space="preserve"> negara-negara </w:t>
      </w:r>
      <w:proofErr w:type="spellStart"/>
      <w:r w:rsidRPr="00A03A12">
        <w:rPr>
          <w:rFonts w:ascii="Adobe Caslon Pro" w:eastAsia="Tahoma" w:hAnsi="Adobe Caslon Pro"/>
          <w:color w:val="000000"/>
          <w:sz w:val="28"/>
          <w:szCs w:val="28"/>
          <w:lang w:val="en-ID"/>
        </w:rPr>
        <w:t>dengan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kesadaran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lingkungan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tinggi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mulai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mensyaratkan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kepatuhan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terhadap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standar</w:t>
      </w:r>
      <w:proofErr w:type="spellEnd"/>
      <w:r w:rsidRPr="00A03A12">
        <w:rPr>
          <w:rFonts w:ascii="Adobe Caslon Pro" w:eastAsia="Tahoma" w:hAnsi="Adobe Caslon Pro"/>
          <w:color w:val="000000"/>
          <w:sz w:val="28"/>
          <w:szCs w:val="28"/>
          <w:lang w:val="en-ID"/>
        </w:rPr>
        <w:t xml:space="preserve"> Environmental, Social, and Governance (ESG) yang </w:t>
      </w:r>
      <w:proofErr w:type="spellStart"/>
      <w:r w:rsidRPr="00A03A12">
        <w:rPr>
          <w:rFonts w:ascii="Adobe Caslon Pro" w:eastAsia="Tahoma" w:hAnsi="Adobe Caslon Pro"/>
          <w:color w:val="000000"/>
          <w:sz w:val="28"/>
          <w:szCs w:val="28"/>
          <w:lang w:val="en-ID"/>
        </w:rPr>
        <w:t>ketat</w:t>
      </w:r>
      <w:proofErr w:type="spellEnd"/>
      <w:r w:rsidRPr="00A03A12">
        <w:rPr>
          <w:rFonts w:ascii="Adobe Caslon Pro" w:eastAsia="Tahoma" w:hAnsi="Adobe Caslon Pro"/>
          <w:color w:val="000000"/>
          <w:sz w:val="28"/>
          <w:szCs w:val="28"/>
          <w:lang w:val="en-ID"/>
        </w:rPr>
        <w:t xml:space="preserve">, yang </w:t>
      </w:r>
      <w:proofErr w:type="spellStart"/>
      <w:r w:rsidRPr="00A03A12">
        <w:rPr>
          <w:rFonts w:ascii="Adobe Caslon Pro" w:eastAsia="Tahoma" w:hAnsi="Adobe Caslon Pro"/>
          <w:color w:val="000000"/>
          <w:sz w:val="28"/>
          <w:szCs w:val="28"/>
          <w:lang w:val="en-ID"/>
        </w:rPr>
        <w:t>jika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tidak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diakomodasi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dapat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menghambat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aliran</w:t>
      </w:r>
      <w:proofErr w:type="spellEnd"/>
      <w:r w:rsidRPr="00A03A12">
        <w:rPr>
          <w:rFonts w:ascii="Adobe Caslon Pro" w:eastAsia="Tahoma" w:hAnsi="Adobe Caslon Pro"/>
          <w:color w:val="000000"/>
          <w:sz w:val="28"/>
          <w:szCs w:val="28"/>
          <w:lang w:val="en-ID"/>
        </w:rPr>
        <w:t xml:space="preserve"> PMA </w:t>
      </w:r>
      <w:proofErr w:type="spellStart"/>
      <w:r w:rsidRPr="00A03A12">
        <w:rPr>
          <w:rFonts w:ascii="Adobe Caslon Pro" w:eastAsia="Tahoma" w:hAnsi="Adobe Caslon Pro"/>
          <w:color w:val="000000"/>
          <w:sz w:val="28"/>
          <w:szCs w:val="28"/>
          <w:lang w:val="en-ID"/>
        </w:rPr>
        <w:t>ke</w:t>
      </w:r>
      <w:proofErr w:type="spellEnd"/>
      <w:r w:rsidRPr="00A03A12">
        <w:rPr>
          <w:rFonts w:ascii="Adobe Caslon Pro" w:eastAsia="Tahoma" w:hAnsi="Adobe Caslon Pro"/>
          <w:color w:val="000000"/>
          <w:sz w:val="28"/>
          <w:szCs w:val="28"/>
          <w:lang w:val="en-ID"/>
        </w:rPr>
        <w:t xml:space="preserve"> Indonesia di masa </w:t>
      </w:r>
      <w:proofErr w:type="spellStart"/>
      <w:r w:rsidRPr="00A03A12">
        <w:rPr>
          <w:rFonts w:ascii="Adobe Caslon Pro" w:eastAsia="Tahoma" w:hAnsi="Adobe Caslon Pro"/>
          <w:color w:val="000000"/>
          <w:sz w:val="28"/>
          <w:szCs w:val="28"/>
          <w:lang w:val="en-ID"/>
        </w:rPr>
        <w:t>depan</w:t>
      </w:r>
      <w:proofErr w:type="spellEnd"/>
      <w:r w:rsidRPr="00A03A12">
        <w:rPr>
          <w:rFonts w:ascii="Adobe Caslon Pro" w:eastAsia="Tahoma" w:hAnsi="Adobe Caslon Pro"/>
          <w:color w:val="000000"/>
          <w:sz w:val="28"/>
          <w:szCs w:val="28"/>
          <w:lang w:val="en-ID"/>
        </w:rPr>
        <w:t>.</w:t>
      </w:r>
    </w:p>
    <w:p w14:paraId="2FD22246" w14:textId="77777777" w:rsidR="007A4A37" w:rsidRPr="00A03A12" w:rsidRDefault="007A4A37" w:rsidP="00A03A12">
      <w:pPr>
        <w:widowControl w:val="0"/>
        <w:spacing w:after="0"/>
        <w:ind w:firstLine="567"/>
        <w:jc w:val="both"/>
        <w:rPr>
          <w:rFonts w:ascii="Adobe Caslon Pro" w:eastAsia="Tahoma" w:hAnsi="Adobe Caslon Pro"/>
          <w:color w:val="000000"/>
          <w:sz w:val="28"/>
          <w:szCs w:val="28"/>
          <w:lang w:val="en-US"/>
        </w:rPr>
      </w:pPr>
    </w:p>
    <w:p w14:paraId="2B79B6E4" w14:textId="77777777" w:rsidR="007A4A37" w:rsidRPr="00A03A12" w:rsidRDefault="007A4A37" w:rsidP="00A03A12">
      <w:pPr>
        <w:widowControl w:val="0"/>
        <w:spacing w:after="0"/>
        <w:jc w:val="both"/>
        <w:rPr>
          <w:rFonts w:ascii="Adobe Caslon Pro" w:eastAsia="Tahoma" w:hAnsi="Adobe Caslon Pro"/>
          <w:b/>
          <w:color w:val="000000"/>
          <w:sz w:val="28"/>
          <w:szCs w:val="28"/>
          <w:lang w:val="en-US"/>
        </w:rPr>
      </w:pPr>
      <w:r w:rsidRPr="00A03A12">
        <w:rPr>
          <w:rFonts w:ascii="Adobe Caslon Pro" w:eastAsia="Tahoma" w:hAnsi="Adobe Caslon Pro"/>
          <w:b/>
          <w:color w:val="000000"/>
          <w:sz w:val="28"/>
          <w:szCs w:val="28"/>
          <w:lang w:val="en-US"/>
        </w:rPr>
        <w:t>V. CONCLUSION</w:t>
      </w:r>
    </w:p>
    <w:p w14:paraId="2E55ED5B" w14:textId="50FBEF43"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proofErr w:type="spellStart"/>
      <w:r w:rsidRPr="00A03A12">
        <w:rPr>
          <w:rFonts w:ascii="Adobe Caslon Pro" w:eastAsia="Tahoma" w:hAnsi="Adobe Caslon Pro"/>
          <w:color w:val="000000"/>
          <w:sz w:val="28"/>
          <w:szCs w:val="28"/>
          <w:lang w:val="en-ID"/>
        </w:rPr>
        <w:t>Kontribusi</w:t>
      </w:r>
      <w:proofErr w:type="spellEnd"/>
      <w:r w:rsidRPr="00A03A12">
        <w:rPr>
          <w:rFonts w:ascii="Adobe Caslon Pro" w:eastAsia="Tahoma" w:hAnsi="Adobe Caslon Pro"/>
          <w:color w:val="000000"/>
          <w:sz w:val="28"/>
          <w:szCs w:val="28"/>
          <w:lang w:val="en-ID"/>
        </w:rPr>
        <w:t xml:space="preserve"> PMA </w:t>
      </w:r>
      <w:proofErr w:type="spellStart"/>
      <w:r w:rsidRPr="00A03A12">
        <w:rPr>
          <w:rFonts w:ascii="Adobe Caslon Pro" w:eastAsia="Tahoma" w:hAnsi="Adobe Caslon Pro"/>
          <w:color w:val="000000"/>
          <w:sz w:val="28"/>
          <w:szCs w:val="28"/>
          <w:lang w:val="en-ID"/>
        </w:rPr>
        <w:t>tidak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hanya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sebatas</w:t>
      </w:r>
      <w:proofErr w:type="spellEnd"/>
      <w:r w:rsidRPr="00A03A12">
        <w:rPr>
          <w:rFonts w:ascii="Adobe Caslon Pro" w:eastAsia="Tahoma" w:hAnsi="Adobe Caslon Pro"/>
          <w:color w:val="000000"/>
          <w:sz w:val="28"/>
          <w:szCs w:val="28"/>
          <w:lang w:val="en-ID"/>
        </w:rPr>
        <w:t xml:space="preserve"> pada </w:t>
      </w:r>
      <w:proofErr w:type="spellStart"/>
      <w:r w:rsidRPr="00A03A12">
        <w:rPr>
          <w:rFonts w:ascii="Adobe Caslon Pro" w:eastAsia="Tahoma" w:hAnsi="Adobe Caslon Pro"/>
          <w:color w:val="000000"/>
          <w:sz w:val="28"/>
          <w:szCs w:val="28"/>
          <w:lang w:val="en-ID"/>
        </w:rPr>
        <w:t>tambahan</w:t>
      </w:r>
      <w:proofErr w:type="spellEnd"/>
      <w:r w:rsidRPr="00A03A12">
        <w:rPr>
          <w:rFonts w:ascii="Adobe Caslon Pro" w:eastAsia="Tahoma" w:hAnsi="Adobe Caslon Pro"/>
          <w:color w:val="000000"/>
          <w:sz w:val="28"/>
          <w:szCs w:val="28"/>
          <w:lang w:val="en-ID"/>
        </w:rPr>
        <w:t xml:space="preserve"> modal </w:t>
      </w:r>
      <w:proofErr w:type="spellStart"/>
      <w:r w:rsidRPr="00A03A12">
        <w:rPr>
          <w:rFonts w:ascii="Adobe Caslon Pro" w:eastAsia="Tahoma" w:hAnsi="Adobe Caslon Pro"/>
          <w:color w:val="000000"/>
          <w:sz w:val="28"/>
          <w:szCs w:val="28"/>
          <w:lang w:val="en-ID"/>
        </w:rPr>
        <w:t>finansial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tetapi</w:t>
      </w:r>
      <w:proofErr w:type="spellEnd"/>
      <w:r w:rsidRPr="00A03A12">
        <w:rPr>
          <w:rFonts w:ascii="Adobe Caslon Pro" w:eastAsia="Tahoma" w:hAnsi="Adobe Caslon Pro"/>
          <w:color w:val="000000"/>
          <w:sz w:val="28"/>
          <w:szCs w:val="28"/>
          <w:lang w:val="en-ID"/>
        </w:rPr>
        <w:t xml:space="preserve"> juga </w:t>
      </w:r>
      <w:proofErr w:type="spellStart"/>
      <w:r w:rsidRPr="00A03A12">
        <w:rPr>
          <w:rFonts w:ascii="Adobe Caslon Pro" w:eastAsia="Tahoma" w:hAnsi="Adobe Caslon Pro"/>
          <w:color w:val="000000"/>
          <w:sz w:val="28"/>
          <w:szCs w:val="28"/>
          <w:lang w:val="en-ID"/>
        </w:rPr>
        <w:t>mencakup</w:t>
      </w:r>
      <w:proofErr w:type="spellEnd"/>
      <w:r w:rsidRPr="00A03A12">
        <w:rPr>
          <w:rFonts w:ascii="Adobe Caslon Pro" w:eastAsia="Tahoma" w:hAnsi="Adobe Caslon Pro"/>
          <w:color w:val="000000"/>
          <w:sz w:val="28"/>
          <w:szCs w:val="28"/>
          <w:lang w:val="en-ID"/>
        </w:rPr>
        <w:t xml:space="preserve"> transfer </w:t>
      </w:r>
      <w:proofErr w:type="spellStart"/>
      <w:r w:rsidRPr="00A03A12">
        <w:rPr>
          <w:rFonts w:ascii="Adobe Caslon Pro" w:eastAsia="Tahoma" w:hAnsi="Adobe Caslon Pro"/>
          <w:color w:val="000000"/>
          <w:sz w:val="28"/>
          <w:szCs w:val="28"/>
          <w:lang w:val="en-ID"/>
        </w:rPr>
        <w:t>teknologi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penciptaan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lapangan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kerja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serta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peningkatan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kapasitas</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ekspor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nasional</w:t>
      </w:r>
      <w:proofErr w:type="spellEnd"/>
      <w:r w:rsidRPr="00A03A12">
        <w:rPr>
          <w:rFonts w:ascii="Adobe Caslon Pro" w:eastAsia="Tahoma" w:hAnsi="Adobe Caslon Pro"/>
          <w:color w:val="000000"/>
          <w:sz w:val="28"/>
          <w:szCs w:val="28"/>
          <w:lang w:val="en-ID"/>
        </w:rPr>
        <w:t>. Sektor-</w:t>
      </w:r>
      <w:proofErr w:type="spellStart"/>
      <w:r w:rsidRPr="00A03A12">
        <w:rPr>
          <w:rFonts w:ascii="Adobe Caslon Pro" w:eastAsia="Tahoma" w:hAnsi="Adobe Caslon Pro"/>
          <w:color w:val="000000"/>
          <w:sz w:val="28"/>
          <w:szCs w:val="28"/>
          <w:lang w:val="en-ID"/>
        </w:rPr>
        <w:t>sektor</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seperti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industri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pengolahan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infrastruktur</w:t>
      </w:r>
      <w:proofErr w:type="spellEnd"/>
      <w:r w:rsidRPr="00A03A12">
        <w:rPr>
          <w:rFonts w:ascii="Adobe Caslon Pro" w:eastAsia="Tahoma" w:hAnsi="Adobe Caslon Pro"/>
          <w:color w:val="000000"/>
          <w:sz w:val="28"/>
          <w:szCs w:val="28"/>
          <w:lang w:val="en-ID"/>
        </w:rPr>
        <w:t xml:space="preserve">, dan </w:t>
      </w:r>
      <w:proofErr w:type="spellStart"/>
      <w:r w:rsidRPr="00A03A12">
        <w:rPr>
          <w:rFonts w:ascii="Adobe Caslon Pro" w:eastAsia="Tahoma" w:hAnsi="Adobe Caslon Pro"/>
          <w:color w:val="000000"/>
          <w:sz w:val="28"/>
          <w:szCs w:val="28"/>
          <w:lang w:val="en-ID"/>
        </w:rPr>
        <w:t>energi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terbarukan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menjadi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tujuan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utama</w:t>
      </w:r>
      <w:proofErr w:type="spellEnd"/>
      <w:r w:rsidRPr="00A03A12">
        <w:rPr>
          <w:rFonts w:ascii="Adobe Caslon Pro" w:eastAsia="Tahoma" w:hAnsi="Adobe Caslon Pro"/>
          <w:color w:val="000000"/>
          <w:sz w:val="28"/>
          <w:szCs w:val="28"/>
          <w:lang w:val="en-ID"/>
        </w:rPr>
        <w:t xml:space="preserve"> PMA yang </w:t>
      </w:r>
      <w:proofErr w:type="spellStart"/>
      <w:r w:rsidRPr="00A03A12">
        <w:rPr>
          <w:rFonts w:ascii="Adobe Caslon Pro" w:eastAsia="Tahoma" w:hAnsi="Adobe Caslon Pro"/>
          <w:color w:val="000000"/>
          <w:sz w:val="28"/>
          <w:szCs w:val="28"/>
          <w:lang w:val="en-ID"/>
        </w:rPr>
        <w:t>secara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langsung</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mendukung</w:t>
      </w:r>
      <w:proofErr w:type="spellEnd"/>
      <w:r w:rsidRPr="00A03A12">
        <w:rPr>
          <w:rFonts w:ascii="Adobe Caslon Pro" w:eastAsia="Tahoma" w:hAnsi="Adobe Caslon Pro"/>
          <w:color w:val="000000"/>
          <w:sz w:val="28"/>
          <w:szCs w:val="28"/>
          <w:lang w:val="en-ID"/>
        </w:rPr>
        <w:t xml:space="preserve"> agenda </w:t>
      </w:r>
      <w:proofErr w:type="spellStart"/>
      <w:r w:rsidRPr="00A03A12">
        <w:rPr>
          <w:rFonts w:ascii="Adobe Caslon Pro" w:eastAsia="Tahoma" w:hAnsi="Adobe Caslon Pro"/>
          <w:color w:val="000000"/>
          <w:sz w:val="28"/>
          <w:szCs w:val="28"/>
          <w:lang w:val="en-ID"/>
        </w:rPr>
        <w:t>pembangunan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nasional</w:t>
      </w:r>
      <w:proofErr w:type="spellEnd"/>
      <w:r w:rsidRPr="00A03A12">
        <w:rPr>
          <w:rFonts w:ascii="Adobe Caslon Pro" w:eastAsia="Tahoma" w:hAnsi="Adobe Caslon Pro"/>
          <w:color w:val="000000"/>
          <w:sz w:val="28"/>
          <w:szCs w:val="28"/>
          <w:lang w:val="en-ID"/>
        </w:rPr>
        <w:t>.</w:t>
      </w:r>
    </w:p>
    <w:p w14:paraId="317F8437" w14:textId="77777777"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proofErr w:type="spellStart"/>
      <w:r w:rsidRPr="00A03A12">
        <w:rPr>
          <w:rFonts w:ascii="Adobe Caslon Pro" w:eastAsia="Tahoma" w:hAnsi="Adobe Caslon Pro"/>
          <w:color w:val="000000"/>
          <w:sz w:val="28"/>
          <w:szCs w:val="28"/>
          <w:lang w:val="en-ID"/>
        </w:rPr>
        <w:t>Meskipun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demikian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pengelolaan</w:t>
      </w:r>
      <w:proofErr w:type="spellEnd"/>
      <w:r w:rsidRPr="00A03A12">
        <w:rPr>
          <w:rFonts w:ascii="Adobe Caslon Pro" w:eastAsia="Tahoma" w:hAnsi="Adobe Caslon Pro"/>
          <w:color w:val="000000"/>
          <w:sz w:val="28"/>
          <w:szCs w:val="28"/>
          <w:lang w:val="en-ID"/>
        </w:rPr>
        <w:t xml:space="preserve"> PMA juga </w:t>
      </w:r>
      <w:proofErr w:type="spellStart"/>
      <w:r w:rsidRPr="00A03A12">
        <w:rPr>
          <w:rFonts w:ascii="Adobe Caslon Pro" w:eastAsia="Tahoma" w:hAnsi="Adobe Caslon Pro"/>
          <w:color w:val="000000"/>
          <w:sz w:val="28"/>
          <w:szCs w:val="28"/>
          <w:lang w:val="en-ID"/>
        </w:rPr>
        <w:t>menghadapi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berbagai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tantangan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seperti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risiko</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ketergantungan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ekonomi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dampak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sosial-ekonomi</w:t>
      </w:r>
      <w:proofErr w:type="spellEnd"/>
      <w:r w:rsidRPr="00A03A12">
        <w:rPr>
          <w:rFonts w:ascii="Adobe Caslon Pro" w:eastAsia="Tahoma" w:hAnsi="Adobe Caslon Pro"/>
          <w:color w:val="000000"/>
          <w:sz w:val="28"/>
          <w:szCs w:val="28"/>
          <w:lang w:val="en-ID"/>
        </w:rPr>
        <w:t xml:space="preserve"> pada </w:t>
      </w:r>
      <w:proofErr w:type="spellStart"/>
      <w:r w:rsidRPr="00A03A12">
        <w:rPr>
          <w:rFonts w:ascii="Adobe Caslon Pro" w:eastAsia="Tahoma" w:hAnsi="Adobe Caslon Pro"/>
          <w:color w:val="000000"/>
          <w:sz w:val="28"/>
          <w:szCs w:val="28"/>
          <w:lang w:val="en-ID"/>
        </w:rPr>
        <w:t>masyarakat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lokal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keterbatasan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penyerapan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teknologi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serta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isu</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keberlanjutan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lingkungan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Kebijakan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pemerintah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dalam</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mengoptimalkan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peran</w:t>
      </w:r>
      <w:proofErr w:type="spellEnd"/>
      <w:r w:rsidRPr="00A03A12">
        <w:rPr>
          <w:rFonts w:ascii="Adobe Caslon Pro" w:eastAsia="Tahoma" w:hAnsi="Adobe Caslon Pro"/>
          <w:color w:val="000000"/>
          <w:sz w:val="28"/>
          <w:szCs w:val="28"/>
          <w:lang w:val="en-ID"/>
        </w:rPr>
        <w:t xml:space="preserve"> PMA, </w:t>
      </w:r>
      <w:proofErr w:type="spellStart"/>
      <w:r w:rsidRPr="00A03A12">
        <w:rPr>
          <w:rFonts w:ascii="Adobe Caslon Pro" w:eastAsia="Tahoma" w:hAnsi="Adobe Caslon Pro"/>
          <w:color w:val="000000"/>
          <w:sz w:val="28"/>
          <w:szCs w:val="28"/>
          <w:lang w:val="en-ID"/>
        </w:rPr>
        <w:t>seperti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deregulasi</w:t>
      </w:r>
      <w:proofErr w:type="spellEnd"/>
      <w:r w:rsidRPr="00A03A12">
        <w:rPr>
          <w:rFonts w:ascii="Adobe Caslon Pro" w:eastAsia="Tahoma" w:hAnsi="Adobe Caslon Pro"/>
          <w:color w:val="000000"/>
          <w:sz w:val="28"/>
          <w:szCs w:val="28"/>
          <w:lang w:val="en-ID"/>
        </w:rPr>
        <w:t xml:space="preserve"> dan reformasi </w:t>
      </w:r>
      <w:proofErr w:type="spellStart"/>
      <w:r w:rsidRPr="00A03A12">
        <w:rPr>
          <w:rFonts w:ascii="Adobe Caslon Pro" w:eastAsia="Tahoma" w:hAnsi="Adobe Caslon Pro"/>
          <w:color w:val="000000"/>
          <w:sz w:val="28"/>
          <w:szCs w:val="28"/>
          <w:lang w:val="en-ID"/>
        </w:rPr>
        <w:t>birokrasi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hilirisasi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industri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pengembangan</w:t>
      </w:r>
      <w:proofErr w:type="spellEnd"/>
      <w:r w:rsidRPr="00A03A12">
        <w:rPr>
          <w:rFonts w:ascii="Adobe Caslon Pro" w:eastAsia="Tahoma" w:hAnsi="Adobe Caslon Pro"/>
          <w:color w:val="000000"/>
          <w:sz w:val="28"/>
          <w:szCs w:val="28"/>
          <w:lang w:val="en-ID"/>
        </w:rPr>
        <w:t xml:space="preserve"> KEK, </w:t>
      </w:r>
      <w:proofErr w:type="spellStart"/>
      <w:r w:rsidRPr="00A03A12">
        <w:rPr>
          <w:rFonts w:ascii="Adobe Caslon Pro" w:eastAsia="Tahoma" w:hAnsi="Adobe Caslon Pro"/>
          <w:color w:val="000000"/>
          <w:sz w:val="28"/>
          <w:szCs w:val="28"/>
          <w:lang w:val="en-ID"/>
        </w:rPr>
        <w:t>serta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diplomasi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ekonomi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menunjukkan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pendekatan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komprehensif</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dalam</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mengelola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investasi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asing</w:t>
      </w:r>
      <w:proofErr w:type="spellEnd"/>
      <w:r w:rsidRPr="00A03A12">
        <w:rPr>
          <w:rFonts w:ascii="Adobe Caslon Pro" w:eastAsia="Tahoma" w:hAnsi="Adobe Caslon Pro"/>
          <w:color w:val="000000"/>
          <w:sz w:val="28"/>
          <w:szCs w:val="28"/>
          <w:lang w:val="en-ID"/>
        </w:rPr>
        <w:t>.</w:t>
      </w:r>
    </w:p>
    <w:p w14:paraId="040008C0" w14:textId="77777777" w:rsidR="00A03A12" w:rsidRPr="00A03A12" w:rsidRDefault="00A03A12" w:rsidP="00A03A12">
      <w:pPr>
        <w:widowControl w:val="0"/>
        <w:spacing w:after="0"/>
        <w:ind w:firstLine="567"/>
        <w:jc w:val="both"/>
        <w:rPr>
          <w:rFonts w:ascii="Adobe Caslon Pro" w:eastAsia="Tahoma" w:hAnsi="Adobe Caslon Pro"/>
          <w:color w:val="000000"/>
          <w:sz w:val="28"/>
          <w:szCs w:val="28"/>
          <w:lang w:val="en-ID"/>
        </w:rPr>
      </w:pPr>
      <w:r w:rsidRPr="00A03A12">
        <w:rPr>
          <w:rFonts w:ascii="Adobe Caslon Pro" w:eastAsia="Tahoma" w:hAnsi="Adobe Caslon Pro"/>
          <w:color w:val="000000"/>
          <w:sz w:val="28"/>
          <w:szCs w:val="28"/>
          <w:lang w:val="en-ID"/>
        </w:rPr>
        <w:t xml:space="preserve">Ke </w:t>
      </w:r>
      <w:proofErr w:type="spellStart"/>
      <w:r w:rsidRPr="00A03A12">
        <w:rPr>
          <w:rFonts w:ascii="Adobe Caslon Pro" w:eastAsia="Tahoma" w:hAnsi="Adobe Caslon Pro"/>
          <w:color w:val="000000"/>
          <w:sz w:val="28"/>
          <w:szCs w:val="28"/>
          <w:lang w:val="en-ID"/>
        </w:rPr>
        <w:t>depan</w:t>
      </w:r>
      <w:proofErr w:type="spellEnd"/>
      <w:r w:rsidRPr="00A03A12">
        <w:rPr>
          <w:rFonts w:ascii="Adobe Caslon Pro" w:eastAsia="Tahoma" w:hAnsi="Adobe Caslon Pro"/>
          <w:color w:val="000000"/>
          <w:sz w:val="28"/>
          <w:szCs w:val="28"/>
          <w:lang w:val="en-ID"/>
        </w:rPr>
        <w:t xml:space="preserve">, Indonesia </w:t>
      </w:r>
      <w:proofErr w:type="spellStart"/>
      <w:r w:rsidRPr="00A03A12">
        <w:rPr>
          <w:rFonts w:ascii="Adobe Caslon Pro" w:eastAsia="Tahoma" w:hAnsi="Adobe Caslon Pro"/>
          <w:color w:val="000000"/>
          <w:sz w:val="28"/>
          <w:szCs w:val="28"/>
          <w:lang w:val="en-ID"/>
        </w:rPr>
        <w:t>perlu</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mengembangkan</w:t>
      </w:r>
      <w:proofErr w:type="spellEnd"/>
      <w:r w:rsidRPr="00A03A12">
        <w:rPr>
          <w:rFonts w:ascii="Adobe Caslon Pro" w:eastAsia="Tahoma" w:hAnsi="Adobe Caslon Pro"/>
          <w:color w:val="000000"/>
          <w:sz w:val="28"/>
          <w:szCs w:val="28"/>
          <w:lang w:val="en-ID"/>
        </w:rPr>
        <w:t xml:space="preserve"> strategi yang </w:t>
      </w:r>
      <w:proofErr w:type="spellStart"/>
      <w:r w:rsidRPr="00A03A12">
        <w:rPr>
          <w:rFonts w:ascii="Adobe Caslon Pro" w:eastAsia="Tahoma" w:hAnsi="Adobe Caslon Pro"/>
          <w:color w:val="000000"/>
          <w:sz w:val="28"/>
          <w:szCs w:val="28"/>
          <w:lang w:val="en-ID"/>
        </w:rPr>
        <w:t>lebih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terintegrasi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untuk</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memastikan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bahwa</w:t>
      </w:r>
      <w:proofErr w:type="spellEnd"/>
      <w:r w:rsidRPr="00A03A12">
        <w:rPr>
          <w:rFonts w:ascii="Adobe Caslon Pro" w:eastAsia="Tahoma" w:hAnsi="Adobe Caslon Pro"/>
          <w:color w:val="000000"/>
          <w:sz w:val="28"/>
          <w:szCs w:val="28"/>
          <w:lang w:val="en-ID"/>
        </w:rPr>
        <w:t xml:space="preserve"> PMA </w:t>
      </w:r>
      <w:proofErr w:type="spellStart"/>
      <w:r w:rsidRPr="00A03A12">
        <w:rPr>
          <w:rFonts w:ascii="Adobe Caslon Pro" w:eastAsia="Tahoma" w:hAnsi="Adobe Caslon Pro"/>
          <w:color w:val="000000"/>
          <w:sz w:val="28"/>
          <w:szCs w:val="28"/>
          <w:lang w:val="en-ID"/>
        </w:rPr>
        <w:t>berkontribusi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secara</w:t>
      </w:r>
      <w:proofErr w:type="spellEnd"/>
      <w:r w:rsidRPr="00A03A12">
        <w:rPr>
          <w:rFonts w:ascii="Adobe Caslon Pro" w:eastAsia="Tahoma" w:hAnsi="Adobe Caslon Pro"/>
          <w:color w:val="000000"/>
          <w:sz w:val="28"/>
          <w:szCs w:val="28"/>
          <w:lang w:val="en-ID"/>
        </w:rPr>
        <w:t xml:space="preserve"> optimal </w:t>
      </w:r>
      <w:proofErr w:type="spellStart"/>
      <w:r w:rsidRPr="00A03A12">
        <w:rPr>
          <w:rFonts w:ascii="Adobe Caslon Pro" w:eastAsia="Tahoma" w:hAnsi="Adobe Caslon Pro"/>
          <w:color w:val="000000"/>
          <w:sz w:val="28"/>
          <w:szCs w:val="28"/>
          <w:lang w:val="en-ID"/>
        </w:rPr>
        <w:t>terhadap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pembangunan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ekonomi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nasional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Pendekatan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mencakup</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peningkatan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kapasitas</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absorptif</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lokal</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penguatan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keterkaitan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industri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serta</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implementasi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standar</w:t>
      </w:r>
      <w:proofErr w:type="spellEnd"/>
      <w:r w:rsidRPr="00A03A12">
        <w:rPr>
          <w:rFonts w:ascii="Adobe Caslon Pro" w:eastAsia="Tahoma" w:hAnsi="Adobe Caslon Pro"/>
          <w:color w:val="000000"/>
          <w:sz w:val="28"/>
          <w:szCs w:val="28"/>
          <w:lang w:val="en-ID"/>
        </w:rPr>
        <w:t xml:space="preserve"> ESG yang </w:t>
      </w:r>
      <w:proofErr w:type="spellStart"/>
      <w:r w:rsidRPr="00A03A12">
        <w:rPr>
          <w:rFonts w:ascii="Adobe Caslon Pro" w:eastAsia="Tahoma" w:hAnsi="Adobe Caslon Pro"/>
          <w:color w:val="000000"/>
          <w:sz w:val="28"/>
          <w:szCs w:val="28"/>
          <w:lang w:val="en-ID"/>
        </w:rPr>
        <w:t>lebih</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ketat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Dengan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demikian</w:t>
      </w:r>
      <w:proofErr w:type="spellEnd"/>
      <w:r w:rsidRPr="00A03A12">
        <w:rPr>
          <w:rFonts w:ascii="Adobe Caslon Pro" w:eastAsia="Tahoma" w:hAnsi="Adobe Caslon Pro"/>
          <w:color w:val="000000"/>
          <w:sz w:val="28"/>
          <w:szCs w:val="28"/>
          <w:lang w:val="en-ID"/>
        </w:rPr>
        <w:t xml:space="preserve">, PMA </w:t>
      </w:r>
      <w:proofErr w:type="spellStart"/>
      <w:r w:rsidRPr="00A03A12">
        <w:rPr>
          <w:rFonts w:ascii="Adobe Caslon Pro" w:eastAsia="Tahoma" w:hAnsi="Adobe Caslon Pro"/>
          <w:color w:val="000000"/>
          <w:sz w:val="28"/>
          <w:szCs w:val="28"/>
          <w:lang w:val="en-ID"/>
        </w:rPr>
        <w:t>dapat</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menjadi</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katalis</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pembangunan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ekonomi</w:t>
      </w:r>
      <w:proofErr w:type="spellEnd"/>
      <w:r w:rsidRPr="00A03A12">
        <w:rPr>
          <w:rFonts w:ascii="Adobe Caslon Pro" w:eastAsia="Tahoma" w:hAnsi="Adobe Caslon Pro"/>
          <w:color w:val="000000"/>
          <w:sz w:val="28"/>
          <w:szCs w:val="28"/>
          <w:lang w:val="en-ID"/>
        </w:rPr>
        <w:t xml:space="preserve"> yang </w:t>
      </w:r>
      <w:proofErr w:type="spellStart"/>
      <w:r w:rsidRPr="00A03A12">
        <w:rPr>
          <w:rFonts w:ascii="Adobe Caslon Pro" w:eastAsia="Tahoma" w:hAnsi="Adobe Caslon Pro"/>
          <w:color w:val="000000"/>
          <w:sz w:val="28"/>
          <w:szCs w:val="28"/>
          <w:lang w:val="en-ID"/>
        </w:rPr>
        <w:t>berkelanjutan</w:t>
      </w:r>
      <w:proofErr w:type="spellEnd"/>
      <w:r w:rsidRPr="00A03A12">
        <w:rPr>
          <w:rFonts w:ascii="Adobe Caslon Pro" w:eastAsia="Tahoma" w:hAnsi="Adobe Caslon Pro"/>
          <w:color w:val="000000"/>
          <w:sz w:val="28"/>
          <w:szCs w:val="28"/>
          <w:lang w:val="en-ID"/>
        </w:rPr>
        <w:t xml:space="preserve">, </w:t>
      </w:r>
      <w:proofErr w:type="spellStart"/>
      <w:r w:rsidRPr="00A03A12">
        <w:rPr>
          <w:rFonts w:ascii="Adobe Caslon Pro" w:eastAsia="Tahoma" w:hAnsi="Adobe Caslon Pro"/>
          <w:color w:val="000000"/>
          <w:sz w:val="28"/>
          <w:szCs w:val="28"/>
          <w:lang w:val="en-ID"/>
        </w:rPr>
        <w:t>inklusif</w:t>
      </w:r>
      <w:proofErr w:type="spellEnd"/>
      <w:r w:rsidRPr="00A03A12">
        <w:rPr>
          <w:rFonts w:ascii="Adobe Caslon Pro" w:eastAsia="Tahoma" w:hAnsi="Adobe Caslon Pro"/>
          <w:color w:val="000000"/>
          <w:sz w:val="28"/>
          <w:szCs w:val="28"/>
          <w:lang w:val="en-ID"/>
        </w:rPr>
        <w:t xml:space="preserve">, dan </w:t>
      </w:r>
      <w:proofErr w:type="spellStart"/>
      <w:r w:rsidRPr="00A03A12">
        <w:rPr>
          <w:rFonts w:ascii="Adobe Caslon Pro" w:eastAsia="Tahoma" w:hAnsi="Adobe Caslon Pro"/>
          <w:color w:val="000000"/>
          <w:sz w:val="28"/>
          <w:szCs w:val="28"/>
          <w:lang w:val="en-ID"/>
        </w:rPr>
        <w:t>berdaulat</w:t>
      </w:r>
      <w:proofErr w:type="spellEnd"/>
      <w:r w:rsidRPr="00A03A12">
        <w:rPr>
          <w:rFonts w:ascii="Adobe Caslon Pro" w:eastAsia="Tahoma" w:hAnsi="Adobe Caslon Pro"/>
          <w:color w:val="000000"/>
          <w:sz w:val="28"/>
          <w:szCs w:val="28"/>
          <w:lang w:val="en-ID"/>
        </w:rPr>
        <w:t>.</w:t>
      </w:r>
    </w:p>
    <w:p w14:paraId="776A0C09" w14:textId="105C6E44" w:rsidR="007A4A37" w:rsidRPr="00A03A12" w:rsidRDefault="007A4A37" w:rsidP="00A03A12">
      <w:pPr>
        <w:widowControl w:val="0"/>
        <w:spacing w:after="0"/>
        <w:ind w:firstLine="567"/>
        <w:jc w:val="both"/>
        <w:rPr>
          <w:rFonts w:ascii="Adobe Caslon Pro" w:eastAsia="Tahoma" w:hAnsi="Adobe Caslon Pro"/>
          <w:color w:val="000000"/>
          <w:sz w:val="28"/>
          <w:szCs w:val="28"/>
          <w:lang w:val="en-US"/>
        </w:rPr>
      </w:pPr>
    </w:p>
    <w:p w14:paraId="11461929" w14:textId="77777777" w:rsidR="007A4A37" w:rsidRPr="00A03A12" w:rsidRDefault="007A4A37" w:rsidP="00A03A12">
      <w:pPr>
        <w:widowControl w:val="0"/>
        <w:spacing w:after="0"/>
        <w:jc w:val="both"/>
        <w:rPr>
          <w:rFonts w:ascii="Adobe Caslon Pro" w:eastAsia="Tahoma" w:hAnsi="Adobe Caslon Pro"/>
          <w:b/>
          <w:color w:val="000000"/>
          <w:sz w:val="28"/>
          <w:szCs w:val="28"/>
          <w:lang w:val="en-US"/>
        </w:rPr>
      </w:pPr>
      <w:r w:rsidRPr="00A03A12">
        <w:rPr>
          <w:rFonts w:ascii="Adobe Caslon Pro" w:eastAsia="Tahoma" w:hAnsi="Adobe Caslon Pro"/>
          <w:b/>
          <w:color w:val="000000"/>
          <w:sz w:val="28"/>
          <w:szCs w:val="28"/>
          <w:lang w:val="en-US"/>
        </w:rPr>
        <w:lastRenderedPageBreak/>
        <w:t>ACKNOWLEDGMENTS</w:t>
      </w:r>
    </w:p>
    <w:p w14:paraId="493FE3B4" w14:textId="150B214A" w:rsidR="007A4A37" w:rsidRPr="00A03A12" w:rsidRDefault="00A03A12" w:rsidP="00A03A12">
      <w:pPr>
        <w:widowControl w:val="0"/>
        <w:spacing w:after="0"/>
        <w:ind w:firstLine="567"/>
        <w:jc w:val="both"/>
        <w:rPr>
          <w:rFonts w:ascii="Adobe Caslon Pro" w:eastAsia="Tahoma" w:hAnsi="Adobe Caslon Pro"/>
          <w:color w:val="000000"/>
          <w:sz w:val="28"/>
          <w:szCs w:val="28"/>
          <w:lang w:val="en-US"/>
        </w:rPr>
      </w:pPr>
      <w:r w:rsidRPr="00A03A12">
        <w:rPr>
          <w:rFonts w:ascii="Adobe Caslon Pro" w:eastAsia="Tahoma" w:hAnsi="Adobe Caslon Pro"/>
          <w:color w:val="000000"/>
          <w:sz w:val="28"/>
          <w:szCs w:val="28"/>
        </w:rPr>
        <w:t>Penulis mengucapkan terima kasih kepada seluruh pihak yang telah berkontribusi dalam penelitian ini, khususnya Badan Koordinasi Penanaman Modal (BKPM) dan Kementerian Investasi yang telah memberikan akses terhadap data dan informasi terkait investasi asing di Indonesia.</w:t>
      </w:r>
    </w:p>
    <w:p w14:paraId="330F57DE" w14:textId="77777777" w:rsidR="007A4A37" w:rsidRPr="00A03A12" w:rsidRDefault="007A4A37" w:rsidP="00A03A12">
      <w:pPr>
        <w:widowControl w:val="0"/>
        <w:spacing w:after="0"/>
        <w:ind w:firstLine="567"/>
        <w:jc w:val="both"/>
        <w:rPr>
          <w:rFonts w:ascii="Adobe Caslon Pro" w:eastAsia="Tahoma" w:hAnsi="Adobe Caslon Pro"/>
          <w:color w:val="000000"/>
          <w:sz w:val="28"/>
          <w:szCs w:val="28"/>
          <w:lang w:val="en-US"/>
        </w:rPr>
      </w:pPr>
    </w:p>
    <w:p w14:paraId="6EAAB391" w14:textId="77777777" w:rsidR="007A4A37" w:rsidRPr="00A03A12" w:rsidRDefault="007A4A37" w:rsidP="00A03A12">
      <w:pPr>
        <w:widowControl w:val="0"/>
        <w:spacing w:after="0"/>
        <w:jc w:val="both"/>
        <w:rPr>
          <w:rFonts w:ascii="Adobe Caslon Pro" w:eastAsia="Tahoma" w:hAnsi="Adobe Caslon Pro"/>
          <w:b/>
          <w:color w:val="000000"/>
          <w:sz w:val="28"/>
          <w:szCs w:val="28"/>
          <w:lang w:val="en-US"/>
        </w:rPr>
      </w:pPr>
      <w:r w:rsidRPr="00A03A12">
        <w:rPr>
          <w:rFonts w:ascii="Adobe Caslon Pro" w:eastAsia="Tahoma" w:hAnsi="Adobe Caslon Pro"/>
          <w:b/>
          <w:color w:val="000000"/>
          <w:sz w:val="28"/>
          <w:szCs w:val="28"/>
          <w:lang w:val="en-US"/>
        </w:rPr>
        <w:t>COMPETING INTEREST</w:t>
      </w:r>
    </w:p>
    <w:p w14:paraId="1259CBBC" w14:textId="5C4F47D4" w:rsidR="007A4A37" w:rsidRPr="00A03A12" w:rsidRDefault="00A03A12" w:rsidP="00A03A12">
      <w:pPr>
        <w:widowControl w:val="0"/>
        <w:spacing w:after="0"/>
        <w:ind w:firstLine="567"/>
        <w:jc w:val="both"/>
        <w:rPr>
          <w:rFonts w:ascii="Adobe Caslon Pro" w:eastAsia="Tahoma" w:hAnsi="Adobe Caslon Pro"/>
          <w:color w:val="000000"/>
          <w:sz w:val="28"/>
          <w:szCs w:val="28"/>
          <w:lang w:val="en-US"/>
        </w:rPr>
      </w:pPr>
      <w:r w:rsidRPr="00A03A12">
        <w:rPr>
          <w:rFonts w:ascii="Adobe Caslon Pro" w:eastAsia="Tahoma" w:hAnsi="Adobe Caslon Pro"/>
          <w:color w:val="000000"/>
          <w:sz w:val="28"/>
          <w:szCs w:val="28"/>
        </w:rPr>
        <w:t>Penulis menyatakan tidak memiliki konflik kepentingan dalam penelitian ini.</w:t>
      </w:r>
    </w:p>
    <w:p w14:paraId="37783355" w14:textId="77777777" w:rsidR="00A03A12" w:rsidRDefault="00A03A12" w:rsidP="00A03A12">
      <w:pPr>
        <w:widowControl w:val="0"/>
        <w:spacing w:after="0"/>
        <w:jc w:val="both"/>
        <w:rPr>
          <w:rFonts w:ascii="Adobe Caslon Pro" w:eastAsia="Tahoma" w:hAnsi="Adobe Caslon Pro"/>
          <w:b/>
          <w:color w:val="000000"/>
          <w:sz w:val="28"/>
          <w:szCs w:val="28"/>
          <w:lang w:val="en-US"/>
        </w:rPr>
      </w:pPr>
    </w:p>
    <w:p w14:paraId="44BA5401" w14:textId="44A74E22" w:rsidR="006046B1" w:rsidRPr="006046B1" w:rsidRDefault="007A4A37" w:rsidP="006046B1">
      <w:pPr>
        <w:widowControl w:val="0"/>
        <w:spacing w:after="0"/>
        <w:jc w:val="both"/>
        <w:rPr>
          <w:rFonts w:ascii="Adobe Caslon Pro" w:eastAsia="Tahoma" w:hAnsi="Adobe Caslon Pro"/>
          <w:b/>
          <w:color w:val="000000"/>
          <w:sz w:val="28"/>
          <w:szCs w:val="28"/>
          <w:lang w:val="en-US"/>
        </w:rPr>
      </w:pPr>
      <w:r w:rsidRPr="00A03A12">
        <w:rPr>
          <w:rFonts w:ascii="Adobe Caslon Pro" w:eastAsia="Tahoma" w:hAnsi="Adobe Caslon Pro"/>
          <w:b/>
          <w:color w:val="000000"/>
          <w:sz w:val="28"/>
          <w:szCs w:val="28"/>
          <w:lang w:val="en-US"/>
        </w:rPr>
        <w:t>REFERENCES</w:t>
      </w:r>
    </w:p>
    <w:p w14:paraId="08B572CE" w14:textId="77777777" w:rsidR="006046B1" w:rsidRDefault="006046B1" w:rsidP="006046B1">
      <w:pPr>
        <w:widowControl w:val="0"/>
        <w:spacing w:after="0"/>
        <w:ind w:firstLine="567"/>
        <w:jc w:val="both"/>
        <w:rPr>
          <w:rFonts w:ascii="Adobe Caslon Pro" w:eastAsia="Tahoma" w:hAnsi="Adobe Caslon Pro"/>
          <w:color w:val="000000"/>
          <w:sz w:val="28"/>
          <w:szCs w:val="28"/>
          <w:lang w:val="en-US"/>
        </w:rPr>
      </w:pPr>
      <w:r w:rsidRPr="006046B1">
        <w:rPr>
          <w:rFonts w:ascii="Adobe Caslon Pro" w:eastAsia="Tahoma" w:hAnsi="Adobe Caslon Pro"/>
          <w:color w:val="000000"/>
          <w:sz w:val="28"/>
          <w:szCs w:val="28"/>
          <w:lang w:val="en-US"/>
        </w:rPr>
        <w:t xml:space="preserve">Aldi </w:t>
      </w:r>
      <w:proofErr w:type="spellStart"/>
      <w:r w:rsidRPr="006046B1">
        <w:rPr>
          <w:rFonts w:ascii="Adobe Caslon Pro" w:eastAsia="Tahoma" w:hAnsi="Adobe Caslon Pro"/>
          <w:color w:val="000000"/>
          <w:sz w:val="28"/>
          <w:szCs w:val="28"/>
          <w:lang w:val="en-US"/>
        </w:rPr>
        <w:t>Dwiyanto</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Yurioputra</w:t>
      </w:r>
      <w:proofErr w:type="spellEnd"/>
      <w:r w:rsidRPr="006046B1">
        <w:rPr>
          <w:rFonts w:ascii="Adobe Caslon Pro" w:eastAsia="Tahoma" w:hAnsi="Adobe Caslon Pro"/>
          <w:color w:val="000000"/>
          <w:sz w:val="28"/>
          <w:szCs w:val="28"/>
          <w:lang w:val="en-US"/>
        </w:rPr>
        <w:t xml:space="preserve">. “Impact of Foreign Direct Investment of Indonesia Investment Authority on Economic Growth: Strengthening National Economic Recovery to Overcome Global Recession in 2023.” </w:t>
      </w:r>
      <w:proofErr w:type="spellStart"/>
      <w:r w:rsidRPr="006046B1">
        <w:rPr>
          <w:rFonts w:ascii="Adobe Caslon Pro" w:eastAsia="Tahoma" w:hAnsi="Adobe Caslon Pro"/>
          <w:color w:val="000000"/>
          <w:sz w:val="28"/>
          <w:szCs w:val="28"/>
          <w:lang w:val="en-US"/>
        </w:rPr>
        <w:t>Jurnal</w:t>
      </w:r>
      <w:proofErr w:type="spellEnd"/>
      <w:r w:rsidRPr="006046B1">
        <w:rPr>
          <w:rFonts w:ascii="Adobe Caslon Pro" w:eastAsia="Tahoma" w:hAnsi="Adobe Caslon Pro"/>
          <w:color w:val="000000"/>
          <w:sz w:val="28"/>
          <w:szCs w:val="28"/>
          <w:lang w:val="en-US"/>
        </w:rPr>
        <w:t xml:space="preserve"> Pajak dan </w:t>
      </w:r>
      <w:proofErr w:type="spellStart"/>
      <w:r w:rsidRPr="006046B1">
        <w:rPr>
          <w:rFonts w:ascii="Adobe Caslon Pro" w:eastAsia="Tahoma" w:hAnsi="Adobe Caslon Pro"/>
          <w:color w:val="000000"/>
          <w:sz w:val="28"/>
          <w:szCs w:val="28"/>
          <w:lang w:val="en-US"/>
        </w:rPr>
        <w:t>Keuangan</w:t>
      </w:r>
      <w:proofErr w:type="spellEnd"/>
      <w:r w:rsidRPr="006046B1">
        <w:rPr>
          <w:rFonts w:ascii="Adobe Caslon Pro" w:eastAsia="Tahoma" w:hAnsi="Adobe Caslon Pro"/>
          <w:color w:val="000000"/>
          <w:sz w:val="28"/>
          <w:szCs w:val="28"/>
          <w:lang w:val="en-US"/>
        </w:rPr>
        <w:t xml:space="preserve"> Negara 4, no. 1S (2022): 404–413. </w:t>
      </w:r>
      <w:hyperlink r:id="rId9" w:history="1">
        <w:r w:rsidRPr="00B9337D">
          <w:rPr>
            <w:rStyle w:val="Hyperlink"/>
            <w:rFonts w:ascii="Adobe Caslon Pro" w:eastAsia="Tahoma" w:hAnsi="Adobe Caslon Pro"/>
            <w:sz w:val="28"/>
            <w:szCs w:val="28"/>
            <w:lang w:val="en-US"/>
          </w:rPr>
          <w:t>https://jurnal.pknstan.ac.id/index.php/pkn/article/download/1920/1050/9358</w:t>
        </w:r>
      </w:hyperlink>
      <w:r w:rsidRPr="006046B1">
        <w:rPr>
          <w:rFonts w:ascii="Adobe Caslon Pro" w:eastAsia="Tahoma" w:hAnsi="Adobe Caslon Pro"/>
          <w:color w:val="000000"/>
          <w:sz w:val="28"/>
          <w:szCs w:val="28"/>
          <w:lang w:val="en-US"/>
        </w:rPr>
        <w:t>.</w:t>
      </w:r>
    </w:p>
    <w:p w14:paraId="298D7B30" w14:textId="3787C5AC" w:rsidR="006046B1" w:rsidRDefault="006046B1" w:rsidP="006046B1">
      <w:pPr>
        <w:widowControl w:val="0"/>
        <w:spacing w:after="0"/>
        <w:ind w:firstLine="567"/>
        <w:jc w:val="both"/>
        <w:rPr>
          <w:rFonts w:ascii="Adobe Caslon Pro" w:eastAsia="Tahoma" w:hAnsi="Adobe Caslon Pro"/>
          <w:color w:val="000000"/>
          <w:sz w:val="28"/>
          <w:szCs w:val="28"/>
          <w:lang w:val="en-US"/>
        </w:rPr>
      </w:pPr>
      <w:r w:rsidRPr="006046B1">
        <w:rPr>
          <w:rFonts w:ascii="Adobe Caslon Pro" w:eastAsia="Tahoma" w:hAnsi="Adobe Caslon Pro"/>
          <w:color w:val="000000"/>
          <w:sz w:val="28"/>
          <w:szCs w:val="28"/>
          <w:lang w:val="en-US"/>
        </w:rPr>
        <w:t xml:space="preserve">Badan </w:t>
      </w:r>
      <w:proofErr w:type="spellStart"/>
      <w:r w:rsidRPr="006046B1">
        <w:rPr>
          <w:rFonts w:ascii="Adobe Caslon Pro" w:eastAsia="Tahoma" w:hAnsi="Adobe Caslon Pro"/>
          <w:color w:val="000000"/>
          <w:sz w:val="28"/>
          <w:szCs w:val="28"/>
          <w:lang w:val="en-US"/>
        </w:rPr>
        <w:t>Koordinasi</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Penanaman</w:t>
      </w:r>
      <w:proofErr w:type="spellEnd"/>
      <w:r w:rsidRPr="006046B1">
        <w:rPr>
          <w:rFonts w:ascii="Adobe Caslon Pro" w:eastAsia="Tahoma" w:hAnsi="Adobe Caslon Pro"/>
          <w:color w:val="000000"/>
          <w:sz w:val="28"/>
          <w:szCs w:val="28"/>
          <w:lang w:val="en-US"/>
        </w:rPr>
        <w:t xml:space="preserve"> Modal (BKPM). “Data </w:t>
      </w:r>
      <w:proofErr w:type="spellStart"/>
      <w:r w:rsidRPr="006046B1">
        <w:rPr>
          <w:rFonts w:ascii="Adobe Caslon Pro" w:eastAsia="Tahoma" w:hAnsi="Adobe Caslon Pro"/>
          <w:color w:val="000000"/>
          <w:sz w:val="28"/>
          <w:szCs w:val="28"/>
          <w:lang w:val="en-US"/>
        </w:rPr>
        <w:t>Realisasi</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Investasi</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Triwulan</w:t>
      </w:r>
      <w:proofErr w:type="spellEnd"/>
      <w:r w:rsidRPr="006046B1">
        <w:rPr>
          <w:rFonts w:ascii="Adobe Caslon Pro" w:eastAsia="Tahoma" w:hAnsi="Adobe Caslon Pro"/>
          <w:color w:val="000000"/>
          <w:sz w:val="28"/>
          <w:szCs w:val="28"/>
          <w:lang w:val="en-US"/>
        </w:rPr>
        <w:t xml:space="preserve"> I 2024.” Jakarta: BKPM, 2024. </w:t>
      </w:r>
      <w:hyperlink r:id="rId10" w:history="1">
        <w:r w:rsidRPr="00B9337D">
          <w:rPr>
            <w:rStyle w:val="Hyperlink"/>
            <w:rFonts w:ascii="Adobe Caslon Pro" w:eastAsia="Tahoma" w:hAnsi="Adobe Caslon Pro"/>
            <w:sz w:val="28"/>
            <w:szCs w:val="28"/>
            <w:lang w:val="en-US"/>
          </w:rPr>
          <w:t>https://ppid.bkpm.go.id/wp-content/uploads/2024/10/Data-Realisasi-Investasi-Triwulan-I-2024.pdf</w:t>
        </w:r>
      </w:hyperlink>
      <w:r w:rsidRPr="006046B1">
        <w:rPr>
          <w:rFonts w:ascii="Adobe Caslon Pro" w:eastAsia="Tahoma" w:hAnsi="Adobe Caslon Pro"/>
          <w:color w:val="000000"/>
          <w:sz w:val="28"/>
          <w:szCs w:val="28"/>
          <w:lang w:val="en-US"/>
        </w:rPr>
        <w:t>.</w:t>
      </w:r>
    </w:p>
    <w:p w14:paraId="44190C33" w14:textId="44DE215D" w:rsidR="006046B1" w:rsidRDefault="006046B1" w:rsidP="006046B1">
      <w:pPr>
        <w:widowControl w:val="0"/>
        <w:spacing w:after="0"/>
        <w:ind w:firstLine="567"/>
        <w:jc w:val="both"/>
        <w:rPr>
          <w:rFonts w:ascii="Adobe Caslon Pro" w:eastAsia="Tahoma" w:hAnsi="Adobe Caslon Pro"/>
          <w:color w:val="000000"/>
          <w:sz w:val="28"/>
          <w:szCs w:val="28"/>
          <w:lang w:val="en-US"/>
        </w:rPr>
      </w:pPr>
      <w:r w:rsidRPr="006046B1">
        <w:rPr>
          <w:rFonts w:ascii="Adobe Caslon Pro" w:eastAsia="Tahoma" w:hAnsi="Adobe Caslon Pro"/>
          <w:color w:val="000000"/>
          <w:sz w:val="28"/>
          <w:szCs w:val="28"/>
          <w:lang w:val="en-US"/>
        </w:rPr>
        <w:t xml:space="preserve">Badan </w:t>
      </w:r>
      <w:proofErr w:type="spellStart"/>
      <w:r w:rsidRPr="006046B1">
        <w:rPr>
          <w:rFonts w:ascii="Adobe Caslon Pro" w:eastAsia="Tahoma" w:hAnsi="Adobe Caslon Pro"/>
          <w:color w:val="000000"/>
          <w:sz w:val="28"/>
          <w:szCs w:val="28"/>
          <w:lang w:val="en-US"/>
        </w:rPr>
        <w:t>Koordinasi</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Penanaman</w:t>
      </w:r>
      <w:proofErr w:type="spellEnd"/>
      <w:r w:rsidRPr="006046B1">
        <w:rPr>
          <w:rFonts w:ascii="Adobe Caslon Pro" w:eastAsia="Tahoma" w:hAnsi="Adobe Caslon Pro"/>
          <w:color w:val="000000"/>
          <w:sz w:val="28"/>
          <w:szCs w:val="28"/>
          <w:lang w:val="en-US"/>
        </w:rPr>
        <w:t xml:space="preserve"> Modal (BKPM). “</w:t>
      </w:r>
      <w:proofErr w:type="spellStart"/>
      <w:r w:rsidRPr="006046B1">
        <w:rPr>
          <w:rFonts w:ascii="Adobe Caslon Pro" w:eastAsia="Tahoma" w:hAnsi="Adobe Caslon Pro"/>
          <w:color w:val="000000"/>
          <w:sz w:val="28"/>
          <w:szCs w:val="28"/>
          <w:lang w:val="en-US"/>
        </w:rPr>
        <w:t>Realisasi</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Investasi</w:t>
      </w:r>
      <w:proofErr w:type="spellEnd"/>
      <w:r w:rsidRPr="006046B1">
        <w:rPr>
          <w:rFonts w:ascii="Adobe Caslon Pro" w:eastAsia="Tahoma" w:hAnsi="Adobe Caslon Pro"/>
          <w:color w:val="000000"/>
          <w:sz w:val="28"/>
          <w:szCs w:val="28"/>
          <w:lang w:val="en-US"/>
        </w:rPr>
        <w:t xml:space="preserve"> TW IV dan </w:t>
      </w:r>
      <w:proofErr w:type="spellStart"/>
      <w:r w:rsidRPr="006046B1">
        <w:rPr>
          <w:rFonts w:ascii="Adobe Caslon Pro" w:eastAsia="Tahoma" w:hAnsi="Adobe Caslon Pro"/>
          <w:color w:val="000000"/>
          <w:sz w:val="28"/>
          <w:szCs w:val="28"/>
          <w:lang w:val="en-US"/>
        </w:rPr>
        <w:t>Periode</w:t>
      </w:r>
      <w:proofErr w:type="spellEnd"/>
      <w:r w:rsidRPr="006046B1">
        <w:rPr>
          <w:rFonts w:ascii="Adobe Caslon Pro" w:eastAsia="Tahoma" w:hAnsi="Adobe Caslon Pro"/>
          <w:color w:val="000000"/>
          <w:sz w:val="28"/>
          <w:szCs w:val="28"/>
          <w:lang w:val="en-US"/>
        </w:rPr>
        <w:t xml:space="preserve"> Januari-</w:t>
      </w:r>
      <w:proofErr w:type="spellStart"/>
      <w:r w:rsidRPr="006046B1">
        <w:rPr>
          <w:rFonts w:ascii="Adobe Caslon Pro" w:eastAsia="Tahoma" w:hAnsi="Adobe Caslon Pro"/>
          <w:color w:val="000000"/>
          <w:sz w:val="28"/>
          <w:szCs w:val="28"/>
          <w:lang w:val="en-US"/>
        </w:rPr>
        <w:t>Desember</w:t>
      </w:r>
      <w:proofErr w:type="spellEnd"/>
      <w:r w:rsidRPr="006046B1">
        <w:rPr>
          <w:rFonts w:ascii="Adobe Caslon Pro" w:eastAsia="Tahoma" w:hAnsi="Adobe Caslon Pro"/>
          <w:color w:val="000000"/>
          <w:sz w:val="28"/>
          <w:szCs w:val="28"/>
          <w:lang w:val="en-US"/>
        </w:rPr>
        <w:t xml:space="preserve"> 2024.” </w:t>
      </w:r>
      <w:proofErr w:type="spellStart"/>
      <w:r w:rsidRPr="006046B1">
        <w:rPr>
          <w:rFonts w:ascii="Adobe Caslon Pro" w:eastAsia="Tahoma" w:hAnsi="Adobe Caslon Pro"/>
          <w:color w:val="000000"/>
          <w:sz w:val="28"/>
          <w:szCs w:val="28"/>
          <w:lang w:val="en-US"/>
        </w:rPr>
        <w:t>Diakses</w:t>
      </w:r>
      <w:proofErr w:type="spellEnd"/>
      <w:r w:rsidRPr="006046B1">
        <w:rPr>
          <w:rFonts w:ascii="Adobe Caslon Pro" w:eastAsia="Tahoma" w:hAnsi="Adobe Caslon Pro"/>
          <w:color w:val="000000"/>
          <w:sz w:val="28"/>
          <w:szCs w:val="28"/>
          <w:lang w:val="en-US"/>
        </w:rPr>
        <w:t xml:space="preserve"> 14 Mei 2025. </w:t>
      </w:r>
      <w:hyperlink r:id="rId11" w:history="1">
        <w:r w:rsidRPr="00B9337D">
          <w:rPr>
            <w:rStyle w:val="Hyperlink"/>
            <w:rFonts w:ascii="Adobe Caslon Pro" w:eastAsia="Tahoma" w:hAnsi="Adobe Caslon Pro"/>
            <w:sz w:val="28"/>
            <w:szCs w:val="28"/>
            <w:lang w:val="en-US"/>
          </w:rPr>
          <w:t>https://www.bkpm.go.id/id/info/realisasi-investasi/2024</w:t>
        </w:r>
      </w:hyperlink>
      <w:r w:rsidRPr="006046B1">
        <w:rPr>
          <w:rFonts w:ascii="Adobe Caslon Pro" w:eastAsia="Tahoma" w:hAnsi="Adobe Caslon Pro"/>
          <w:color w:val="000000"/>
          <w:sz w:val="28"/>
          <w:szCs w:val="28"/>
          <w:lang w:val="en-US"/>
        </w:rPr>
        <w:t>.</w:t>
      </w:r>
    </w:p>
    <w:p w14:paraId="167C0350" w14:textId="69C2BD04" w:rsidR="006046B1" w:rsidRDefault="006046B1" w:rsidP="006046B1">
      <w:pPr>
        <w:widowControl w:val="0"/>
        <w:spacing w:after="0"/>
        <w:ind w:firstLine="567"/>
        <w:jc w:val="both"/>
        <w:rPr>
          <w:rFonts w:ascii="Adobe Caslon Pro" w:eastAsia="Tahoma" w:hAnsi="Adobe Caslon Pro"/>
          <w:color w:val="000000"/>
          <w:sz w:val="28"/>
          <w:szCs w:val="28"/>
          <w:lang w:val="en-US"/>
        </w:rPr>
      </w:pPr>
      <w:r w:rsidRPr="006046B1">
        <w:rPr>
          <w:rFonts w:ascii="Adobe Caslon Pro" w:eastAsia="Tahoma" w:hAnsi="Adobe Caslon Pro"/>
          <w:color w:val="000000"/>
          <w:sz w:val="28"/>
          <w:szCs w:val="28"/>
          <w:lang w:val="en-US"/>
        </w:rPr>
        <w:t xml:space="preserve">Badan </w:t>
      </w:r>
      <w:proofErr w:type="spellStart"/>
      <w:r w:rsidRPr="006046B1">
        <w:rPr>
          <w:rFonts w:ascii="Adobe Caslon Pro" w:eastAsia="Tahoma" w:hAnsi="Adobe Caslon Pro"/>
          <w:color w:val="000000"/>
          <w:sz w:val="28"/>
          <w:szCs w:val="28"/>
          <w:lang w:val="en-US"/>
        </w:rPr>
        <w:t>Koordinasi</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Penanaman</w:t>
      </w:r>
      <w:proofErr w:type="spellEnd"/>
      <w:r w:rsidRPr="006046B1">
        <w:rPr>
          <w:rFonts w:ascii="Adobe Caslon Pro" w:eastAsia="Tahoma" w:hAnsi="Adobe Caslon Pro"/>
          <w:color w:val="000000"/>
          <w:sz w:val="28"/>
          <w:szCs w:val="28"/>
          <w:lang w:val="en-US"/>
        </w:rPr>
        <w:t xml:space="preserve"> Modal (BKPM). “Rosan: </w:t>
      </w:r>
      <w:proofErr w:type="spellStart"/>
      <w:r w:rsidRPr="006046B1">
        <w:rPr>
          <w:rFonts w:ascii="Adobe Caslon Pro" w:eastAsia="Tahoma" w:hAnsi="Adobe Caslon Pro"/>
          <w:color w:val="000000"/>
          <w:sz w:val="28"/>
          <w:szCs w:val="28"/>
          <w:lang w:val="en-US"/>
        </w:rPr>
        <w:t>Realisasi</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Investasi</w:t>
      </w:r>
      <w:proofErr w:type="spellEnd"/>
      <w:r w:rsidRPr="006046B1">
        <w:rPr>
          <w:rFonts w:ascii="Adobe Caslon Pro" w:eastAsia="Tahoma" w:hAnsi="Adobe Caslon Pro"/>
          <w:color w:val="000000"/>
          <w:sz w:val="28"/>
          <w:szCs w:val="28"/>
          <w:lang w:val="en-US"/>
        </w:rPr>
        <w:t xml:space="preserve"> Terus </w:t>
      </w:r>
      <w:proofErr w:type="spellStart"/>
      <w:r w:rsidRPr="006046B1">
        <w:rPr>
          <w:rFonts w:ascii="Adobe Caslon Pro" w:eastAsia="Tahoma" w:hAnsi="Adobe Caslon Pro"/>
          <w:color w:val="000000"/>
          <w:sz w:val="28"/>
          <w:szCs w:val="28"/>
          <w:lang w:val="en-US"/>
        </w:rPr>
        <w:t>Bertumbuh</w:t>
      </w:r>
      <w:proofErr w:type="spellEnd"/>
      <w:r w:rsidRPr="006046B1">
        <w:rPr>
          <w:rFonts w:ascii="Adobe Caslon Pro" w:eastAsia="Tahoma" w:hAnsi="Adobe Caslon Pro"/>
          <w:color w:val="000000"/>
          <w:sz w:val="28"/>
          <w:szCs w:val="28"/>
          <w:lang w:val="en-US"/>
        </w:rPr>
        <w:t xml:space="preserve">, Indonesia </w:t>
      </w:r>
      <w:proofErr w:type="spellStart"/>
      <w:r w:rsidRPr="006046B1">
        <w:rPr>
          <w:rFonts w:ascii="Adobe Caslon Pro" w:eastAsia="Tahoma" w:hAnsi="Adobe Caslon Pro"/>
          <w:color w:val="000000"/>
          <w:sz w:val="28"/>
          <w:szCs w:val="28"/>
          <w:lang w:val="en-US"/>
        </w:rPr>
        <w:t>Konsisten</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Jalankan</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Hilirisasi</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Siaran</w:t>
      </w:r>
      <w:proofErr w:type="spellEnd"/>
      <w:r w:rsidRPr="006046B1">
        <w:rPr>
          <w:rFonts w:ascii="Adobe Caslon Pro" w:eastAsia="Tahoma" w:hAnsi="Adobe Caslon Pro"/>
          <w:color w:val="000000"/>
          <w:sz w:val="28"/>
          <w:szCs w:val="28"/>
          <w:lang w:val="en-US"/>
        </w:rPr>
        <w:t xml:space="preserve"> Pers, 8 November 2024. </w:t>
      </w:r>
      <w:hyperlink r:id="rId12" w:history="1">
        <w:r w:rsidRPr="00B9337D">
          <w:rPr>
            <w:rStyle w:val="Hyperlink"/>
            <w:rFonts w:ascii="Adobe Caslon Pro" w:eastAsia="Tahoma" w:hAnsi="Adobe Caslon Pro"/>
            <w:sz w:val="28"/>
            <w:szCs w:val="28"/>
            <w:lang w:val="en-US"/>
          </w:rPr>
          <w:t>https://www.bkpm.go.id/id/info/siaran-pers/rosan-realisasi-investasi-terus-bertumbuh-indonesia-konsisten-jalankan-hilirisasi</w:t>
        </w:r>
      </w:hyperlink>
      <w:r w:rsidRPr="006046B1">
        <w:rPr>
          <w:rFonts w:ascii="Adobe Caslon Pro" w:eastAsia="Tahoma" w:hAnsi="Adobe Caslon Pro"/>
          <w:color w:val="000000"/>
          <w:sz w:val="28"/>
          <w:szCs w:val="28"/>
          <w:lang w:val="en-US"/>
        </w:rPr>
        <w:t>.</w:t>
      </w:r>
    </w:p>
    <w:p w14:paraId="09C6CA36" w14:textId="77777777" w:rsidR="006046B1" w:rsidRDefault="006046B1" w:rsidP="006046B1">
      <w:pPr>
        <w:widowControl w:val="0"/>
        <w:spacing w:after="0"/>
        <w:ind w:firstLine="567"/>
        <w:jc w:val="both"/>
        <w:rPr>
          <w:rFonts w:ascii="Adobe Caslon Pro" w:eastAsia="Tahoma" w:hAnsi="Adobe Caslon Pro"/>
          <w:color w:val="000000"/>
          <w:sz w:val="28"/>
          <w:szCs w:val="28"/>
          <w:lang w:val="en-US"/>
        </w:rPr>
      </w:pPr>
      <w:r w:rsidRPr="006046B1">
        <w:rPr>
          <w:rFonts w:ascii="Adobe Caslon Pro" w:eastAsia="Tahoma" w:hAnsi="Adobe Caslon Pro"/>
          <w:color w:val="000000"/>
          <w:sz w:val="28"/>
          <w:szCs w:val="28"/>
          <w:lang w:val="en-US"/>
        </w:rPr>
        <w:t>Budi Harjo. “</w:t>
      </w:r>
      <w:proofErr w:type="spellStart"/>
      <w:r w:rsidRPr="006046B1">
        <w:rPr>
          <w:rFonts w:ascii="Adobe Caslon Pro" w:eastAsia="Tahoma" w:hAnsi="Adobe Caslon Pro"/>
          <w:color w:val="000000"/>
          <w:sz w:val="28"/>
          <w:szCs w:val="28"/>
          <w:lang w:val="en-US"/>
        </w:rPr>
        <w:t>Dampak</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Penanaman</w:t>
      </w:r>
      <w:proofErr w:type="spellEnd"/>
      <w:r w:rsidRPr="006046B1">
        <w:rPr>
          <w:rFonts w:ascii="Adobe Caslon Pro" w:eastAsia="Tahoma" w:hAnsi="Adobe Caslon Pro"/>
          <w:color w:val="000000"/>
          <w:sz w:val="28"/>
          <w:szCs w:val="28"/>
          <w:lang w:val="en-US"/>
        </w:rPr>
        <w:t xml:space="preserve"> Modal Asing </w:t>
      </w:r>
      <w:proofErr w:type="spellStart"/>
      <w:r w:rsidRPr="006046B1">
        <w:rPr>
          <w:rFonts w:ascii="Adobe Caslon Pro" w:eastAsia="Tahoma" w:hAnsi="Adobe Caslon Pro"/>
          <w:color w:val="000000"/>
          <w:sz w:val="28"/>
          <w:szCs w:val="28"/>
          <w:lang w:val="en-US"/>
        </w:rPr>
        <w:t>terhadap</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Penyerapan</w:t>
      </w:r>
      <w:proofErr w:type="spellEnd"/>
      <w:r w:rsidRPr="006046B1">
        <w:rPr>
          <w:rFonts w:ascii="Adobe Caslon Pro" w:eastAsia="Tahoma" w:hAnsi="Adobe Caslon Pro"/>
          <w:color w:val="000000"/>
          <w:sz w:val="28"/>
          <w:szCs w:val="28"/>
          <w:lang w:val="en-US"/>
        </w:rPr>
        <w:t xml:space="preserve"> Tenaga </w:t>
      </w:r>
      <w:proofErr w:type="spellStart"/>
      <w:r w:rsidRPr="006046B1">
        <w:rPr>
          <w:rFonts w:ascii="Adobe Caslon Pro" w:eastAsia="Tahoma" w:hAnsi="Adobe Caslon Pro"/>
          <w:color w:val="000000"/>
          <w:sz w:val="28"/>
          <w:szCs w:val="28"/>
          <w:lang w:val="en-US"/>
        </w:rPr>
        <w:t>Kerja</w:t>
      </w:r>
      <w:proofErr w:type="spellEnd"/>
      <w:r w:rsidRPr="006046B1">
        <w:rPr>
          <w:rFonts w:ascii="Adobe Caslon Pro" w:eastAsia="Tahoma" w:hAnsi="Adobe Caslon Pro"/>
          <w:color w:val="000000"/>
          <w:sz w:val="28"/>
          <w:szCs w:val="28"/>
          <w:lang w:val="en-US"/>
        </w:rPr>
        <w:t xml:space="preserve"> dan </w:t>
      </w:r>
      <w:proofErr w:type="spellStart"/>
      <w:r w:rsidRPr="006046B1">
        <w:rPr>
          <w:rFonts w:ascii="Adobe Caslon Pro" w:eastAsia="Tahoma" w:hAnsi="Adobe Caslon Pro"/>
          <w:color w:val="000000"/>
          <w:sz w:val="28"/>
          <w:szCs w:val="28"/>
          <w:lang w:val="en-US"/>
        </w:rPr>
        <w:t>Pertumbuhan</w:t>
      </w:r>
      <w:proofErr w:type="spellEnd"/>
      <w:r w:rsidRPr="006046B1">
        <w:rPr>
          <w:rFonts w:ascii="Adobe Caslon Pro" w:eastAsia="Tahoma" w:hAnsi="Adobe Caslon Pro"/>
          <w:color w:val="000000"/>
          <w:sz w:val="28"/>
          <w:szCs w:val="28"/>
          <w:lang w:val="en-US"/>
        </w:rPr>
        <w:t xml:space="preserve"> Ekonomi di Indonesia.” </w:t>
      </w:r>
      <w:proofErr w:type="spellStart"/>
      <w:r w:rsidRPr="006046B1">
        <w:rPr>
          <w:rFonts w:ascii="Adobe Caslon Pro" w:eastAsia="Tahoma" w:hAnsi="Adobe Caslon Pro"/>
          <w:color w:val="000000"/>
          <w:sz w:val="28"/>
          <w:szCs w:val="28"/>
          <w:lang w:val="en-US"/>
        </w:rPr>
        <w:t>Jurnal</w:t>
      </w:r>
      <w:proofErr w:type="spellEnd"/>
      <w:r w:rsidRPr="006046B1">
        <w:rPr>
          <w:rFonts w:ascii="Adobe Caslon Pro" w:eastAsia="Tahoma" w:hAnsi="Adobe Caslon Pro"/>
          <w:color w:val="000000"/>
          <w:sz w:val="28"/>
          <w:szCs w:val="28"/>
          <w:lang w:val="en-US"/>
        </w:rPr>
        <w:t xml:space="preserve"> Ekonomi dan </w:t>
      </w:r>
      <w:proofErr w:type="spellStart"/>
      <w:r w:rsidRPr="006046B1">
        <w:rPr>
          <w:rFonts w:ascii="Adobe Caslon Pro" w:eastAsia="Tahoma" w:hAnsi="Adobe Caslon Pro"/>
          <w:color w:val="000000"/>
          <w:sz w:val="28"/>
          <w:szCs w:val="28"/>
          <w:lang w:val="en-US"/>
        </w:rPr>
        <w:t>Kebijakan</w:t>
      </w:r>
      <w:proofErr w:type="spellEnd"/>
      <w:r w:rsidRPr="006046B1">
        <w:rPr>
          <w:rFonts w:ascii="Adobe Caslon Pro" w:eastAsia="Tahoma" w:hAnsi="Adobe Caslon Pro"/>
          <w:color w:val="000000"/>
          <w:sz w:val="28"/>
          <w:szCs w:val="28"/>
          <w:lang w:val="en-US"/>
        </w:rPr>
        <w:t xml:space="preserve"> Publik 13, no. 2 (2022): 145–160.</w:t>
      </w:r>
    </w:p>
    <w:p w14:paraId="12641327" w14:textId="6ED94F94" w:rsidR="006046B1" w:rsidRDefault="006046B1" w:rsidP="006046B1">
      <w:pPr>
        <w:widowControl w:val="0"/>
        <w:spacing w:after="0"/>
        <w:ind w:firstLine="567"/>
        <w:jc w:val="both"/>
        <w:rPr>
          <w:rFonts w:ascii="Adobe Caslon Pro" w:eastAsia="Tahoma" w:hAnsi="Adobe Caslon Pro"/>
          <w:color w:val="000000"/>
          <w:sz w:val="28"/>
          <w:szCs w:val="28"/>
          <w:lang w:val="en-US"/>
        </w:rPr>
      </w:pPr>
      <w:proofErr w:type="spellStart"/>
      <w:r w:rsidRPr="006046B1">
        <w:rPr>
          <w:rFonts w:ascii="Adobe Caslon Pro" w:eastAsia="Tahoma" w:hAnsi="Adobe Caslon Pro"/>
          <w:color w:val="000000"/>
          <w:sz w:val="28"/>
          <w:szCs w:val="28"/>
          <w:lang w:val="en-US"/>
        </w:rPr>
        <w:t>Istikomah</w:t>
      </w:r>
      <w:proofErr w:type="spellEnd"/>
      <w:r w:rsidRPr="006046B1">
        <w:rPr>
          <w:rFonts w:ascii="Adobe Caslon Pro" w:eastAsia="Tahoma" w:hAnsi="Adobe Caslon Pro"/>
          <w:color w:val="000000"/>
          <w:sz w:val="28"/>
          <w:szCs w:val="28"/>
          <w:lang w:val="en-US"/>
        </w:rPr>
        <w:t xml:space="preserve">, dan </w:t>
      </w:r>
      <w:proofErr w:type="spellStart"/>
      <w:r w:rsidRPr="006046B1">
        <w:rPr>
          <w:rFonts w:ascii="Adobe Caslon Pro" w:eastAsia="Tahoma" w:hAnsi="Adobe Caslon Pro"/>
          <w:color w:val="000000"/>
          <w:sz w:val="28"/>
          <w:szCs w:val="28"/>
          <w:lang w:val="en-US"/>
        </w:rPr>
        <w:t>Kustituanto</w:t>
      </w:r>
      <w:proofErr w:type="spellEnd"/>
      <w:r w:rsidRPr="006046B1">
        <w:rPr>
          <w:rFonts w:ascii="Adobe Caslon Pro" w:eastAsia="Tahoma" w:hAnsi="Adobe Caslon Pro"/>
          <w:color w:val="000000"/>
          <w:sz w:val="28"/>
          <w:szCs w:val="28"/>
          <w:lang w:val="en-US"/>
        </w:rPr>
        <w:t>. “</w:t>
      </w:r>
      <w:proofErr w:type="spellStart"/>
      <w:r w:rsidRPr="006046B1">
        <w:rPr>
          <w:rFonts w:ascii="Adobe Caslon Pro" w:eastAsia="Tahoma" w:hAnsi="Adobe Caslon Pro"/>
          <w:color w:val="000000"/>
          <w:sz w:val="28"/>
          <w:szCs w:val="28"/>
          <w:lang w:val="en-US"/>
        </w:rPr>
        <w:t>Pengaruh</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Penanaman</w:t>
      </w:r>
      <w:proofErr w:type="spellEnd"/>
      <w:r w:rsidRPr="006046B1">
        <w:rPr>
          <w:rFonts w:ascii="Adobe Caslon Pro" w:eastAsia="Tahoma" w:hAnsi="Adobe Caslon Pro"/>
          <w:color w:val="000000"/>
          <w:sz w:val="28"/>
          <w:szCs w:val="28"/>
          <w:lang w:val="en-US"/>
        </w:rPr>
        <w:t xml:space="preserve"> Modal Dalam Negeri dan </w:t>
      </w:r>
      <w:proofErr w:type="spellStart"/>
      <w:r w:rsidRPr="006046B1">
        <w:rPr>
          <w:rFonts w:ascii="Adobe Caslon Pro" w:eastAsia="Tahoma" w:hAnsi="Adobe Caslon Pro"/>
          <w:color w:val="000000"/>
          <w:sz w:val="28"/>
          <w:szCs w:val="28"/>
          <w:lang w:val="en-US"/>
        </w:rPr>
        <w:t>Penanaman</w:t>
      </w:r>
      <w:proofErr w:type="spellEnd"/>
      <w:r w:rsidRPr="006046B1">
        <w:rPr>
          <w:rFonts w:ascii="Adobe Caslon Pro" w:eastAsia="Tahoma" w:hAnsi="Adobe Caslon Pro"/>
          <w:color w:val="000000"/>
          <w:sz w:val="28"/>
          <w:szCs w:val="28"/>
          <w:lang w:val="en-US"/>
        </w:rPr>
        <w:t xml:space="preserve"> Modal Asing </w:t>
      </w:r>
      <w:proofErr w:type="spellStart"/>
      <w:r w:rsidRPr="006046B1">
        <w:rPr>
          <w:rFonts w:ascii="Adobe Caslon Pro" w:eastAsia="Tahoma" w:hAnsi="Adobe Caslon Pro"/>
          <w:color w:val="000000"/>
          <w:sz w:val="28"/>
          <w:szCs w:val="28"/>
          <w:lang w:val="en-US"/>
        </w:rPr>
        <w:t>terhadap</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Pertumbuhan</w:t>
      </w:r>
      <w:proofErr w:type="spellEnd"/>
      <w:r w:rsidRPr="006046B1">
        <w:rPr>
          <w:rFonts w:ascii="Adobe Caslon Pro" w:eastAsia="Tahoma" w:hAnsi="Adobe Caslon Pro"/>
          <w:color w:val="000000"/>
          <w:sz w:val="28"/>
          <w:szCs w:val="28"/>
          <w:lang w:val="en-US"/>
        </w:rPr>
        <w:t xml:space="preserve"> Ekonomi Indonesia.” </w:t>
      </w:r>
      <w:proofErr w:type="spellStart"/>
      <w:r w:rsidRPr="006046B1">
        <w:rPr>
          <w:rFonts w:ascii="Adobe Caslon Pro" w:eastAsia="Tahoma" w:hAnsi="Adobe Caslon Pro"/>
          <w:color w:val="000000"/>
          <w:sz w:val="28"/>
          <w:szCs w:val="28"/>
          <w:lang w:val="en-US"/>
        </w:rPr>
        <w:t>Jurnal</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Ilmu</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Sosial</w:t>
      </w:r>
      <w:proofErr w:type="spellEnd"/>
      <w:r w:rsidRPr="006046B1">
        <w:rPr>
          <w:rFonts w:ascii="Adobe Caslon Pro" w:eastAsia="Tahoma" w:hAnsi="Adobe Caslon Pro"/>
          <w:color w:val="000000"/>
          <w:sz w:val="28"/>
          <w:szCs w:val="28"/>
          <w:lang w:val="en-US"/>
        </w:rPr>
        <w:t xml:space="preserve"> Ekonomi dan </w:t>
      </w:r>
      <w:proofErr w:type="spellStart"/>
      <w:r w:rsidRPr="006046B1">
        <w:rPr>
          <w:rFonts w:ascii="Adobe Caslon Pro" w:eastAsia="Tahoma" w:hAnsi="Adobe Caslon Pro"/>
          <w:color w:val="000000"/>
          <w:sz w:val="28"/>
          <w:szCs w:val="28"/>
          <w:lang w:val="en-US"/>
        </w:rPr>
        <w:t>Bisnis</w:t>
      </w:r>
      <w:proofErr w:type="spellEnd"/>
      <w:r w:rsidRPr="006046B1">
        <w:rPr>
          <w:rFonts w:ascii="Adobe Caslon Pro" w:eastAsia="Tahoma" w:hAnsi="Adobe Caslon Pro"/>
          <w:color w:val="000000"/>
          <w:sz w:val="28"/>
          <w:szCs w:val="28"/>
          <w:lang w:val="en-US"/>
        </w:rPr>
        <w:t xml:space="preserve"> 27, no. 2 (2024): 25–40. </w:t>
      </w:r>
      <w:hyperlink r:id="rId13" w:history="1">
        <w:r w:rsidRPr="00B9337D">
          <w:rPr>
            <w:rStyle w:val="Hyperlink"/>
            <w:rFonts w:ascii="Adobe Caslon Pro" w:eastAsia="Tahoma" w:hAnsi="Adobe Caslon Pro"/>
            <w:sz w:val="28"/>
            <w:szCs w:val="28"/>
            <w:lang w:val="en-US"/>
          </w:rPr>
          <w:t>https://online-journal.unja.ac.id/jseb/article/download/38494/19931/123519</w:t>
        </w:r>
      </w:hyperlink>
      <w:r w:rsidRPr="006046B1">
        <w:rPr>
          <w:rFonts w:ascii="Adobe Caslon Pro" w:eastAsia="Tahoma" w:hAnsi="Adobe Caslon Pro"/>
          <w:color w:val="000000"/>
          <w:sz w:val="28"/>
          <w:szCs w:val="28"/>
          <w:lang w:val="en-US"/>
        </w:rPr>
        <w:t>.</w:t>
      </w:r>
    </w:p>
    <w:p w14:paraId="36AFF4B8" w14:textId="42D297E9" w:rsidR="006046B1" w:rsidRDefault="006046B1" w:rsidP="006046B1">
      <w:pPr>
        <w:widowControl w:val="0"/>
        <w:spacing w:after="0"/>
        <w:ind w:firstLine="567"/>
        <w:jc w:val="both"/>
        <w:rPr>
          <w:rFonts w:ascii="Adobe Caslon Pro" w:eastAsia="Tahoma" w:hAnsi="Adobe Caslon Pro"/>
          <w:color w:val="000000"/>
          <w:sz w:val="28"/>
          <w:szCs w:val="28"/>
          <w:lang w:val="en-US"/>
        </w:rPr>
      </w:pPr>
      <w:proofErr w:type="spellStart"/>
      <w:r w:rsidRPr="006046B1">
        <w:rPr>
          <w:rFonts w:ascii="Adobe Caslon Pro" w:eastAsia="Tahoma" w:hAnsi="Adobe Caslon Pro"/>
          <w:color w:val="000000"/>
          <w:sz w:val="28"/>
          <w:szCs w:val="28"/>
          <w:lang w:val="en-US"/>
        </w:rPr>
        <w:t>Jurnal</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Ilmiah</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Wawasan</w:t>
      </w:r>
      <w:proofErr w:type="spellEnd"/>
      <w:r w:rsidRPr="006046B1">
        <w:rPr>
          <w:rFonts w:ascii="Adobe Caslon Pro" w:eastAsia="Tahoma" w:hAnsi="Adobe Caslon Pro"/>
          <w:color w:val="000000"/>
          <w:sz w:val="28"/>
          <w:szCs w:val="28"/>
          <w:lang w:val="en-US"/>
        </w:rPr>
        <w:t xml:space="preserve"> Pendidikan. “Peran </w:t>
      </w:r>
      <w:proofErr w:type="spellStart"/>
      <w:r w:rsidRPr="006046B1">
        <w:rPr>
          <w:rFonts w:ascii="Adobe Caslon Pro" w:eastAsia="Tahoma" w:hAnsi="Adobe Caslon Pro"/>
          <w:color w:val="000000"/>
          <w:sz w:val="28"/>
          <w:szCs w:val="28"/>
          <w:lang w:val="en-US"/>
        </w:rPr>
        <w:t>Penanaman</w:t>
      </w:r>
      <w:proofErr w:type="spellEnd"/>
      <w:r w:rsidRPr="006046B1">
        <w:rPr>
          <w:rFonts w:ascii="Adobe Caslon Pro" w:eastAsia="Tahoma" w:hAnsi="Adobe Caslon Pro"/>
          <w:color w:val="000000"/>
          <w:sz w:val="28"/>
          <w:szCs w:val="28"/>
          <w:lang w:val="en-US"/>
        </w:rPr>
        <w:t xml:space="preserve"> Modal Asing Dalam </w:t>
      </w:r>
      <w:proofErr w:type="spellStart"/>
      <w:r w:rsidRPr="006046B1">
        <w:rPr>
          <w:rFonts w:ascii="Adobe Caslon Pro" w:eastAsia="Tahoma" w:hAnsi="Adobe Caslon Pro"/>
          <w:color w:val="000000"/>
          <w:sz w:val="28"/>
          <w:szCs w:val="28"/>
          <w:lang w:val="en-US"/>
        </w:rPr>
        <w:t>Pertumbuhan</w:t>
      </w:r>
      <w:proofErr w:type="spellEnd"/>
      <w:r w:rsidRPr="006046B1">
        <w:rPr>
          <w:rFonts w:ascii="Adobe Caslon Pro" w:eastAsia="Tahoma" w:hAnsi="Adobe Caslon Pro"/>
          <w:color w:val="000000"/>
          <w:sz w:val="28"/>
          <w:szCs w:val="28"/>
          <w:lang w:val="en-US"/>
        </w:rPr>
        <w:t xml:space="preserve"> Ekonomi Indonesia.” </w:t>
      </w:r>
      <w:proofErr w:type="spellStart"/>
      <w:r w:rsidRPr="006046B1">
        <w:rPr>
          <w:rFonts w:ascii="Adobe Caslon Pro" w:eastAsia="Tahoma" w:hAnsi="Adobe Caslon Pro"/>
          <w:color w:val="000000"/>
          <w:sz w:val="28"/>
          <w:szCs w:val="28"/>
          <w:lang w:val="en-US"/>
        </w:rPr>
        <w:t>Jurnal</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Ilmiah</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Wawasan</w:t>
      </w:r>
      <w:proofErr w:type="spellEnd"/>
      <w:r w:rsidRPr="006046B1">
        <w:rPr>
          <w:rFonts w:ascii="Adobe Caslon Pro" w:eastAsia="Tahoma" w:hAnsi="Adobe Caslon Pro"/>
          <w:color w:val="000000"/>
          <w:sz w:val="28"/>
          <w:szCs w:val="28"/>
          <w:lang w:val="en-US"/>
        </w:rPr>
        <w:t xml:space="preserve"> Pendidikan 8, no. 2 (2022): 115–125. </w:t>
      </w:r>
      <w:hyperlink r:id="rId14" w:history="1">
        <w:r w:rsidRPr="00B9337D">
          <w:rPr>
            <w:rStyle w:val="Hyperlink"/>
            <w:rFonts w:ascii="Adobe Caslon Pro" w:eastAsia="Tahoma" w:hAnsi="Adobe Caslon Pro"/>
            <w:sz w:val="28"/>
            <w:szCs w:val="28"/>
            <w:lang w:val="en-US"/>
          </w:rPr>
          <w:t>https://jurnal.peneliti.net/index.php/JIWP/article/download/8704/7341/</w:t>
        </w:r>
      </w:hyperlink>
      <w:r w:rsidRPr="006046B1">
        <w:rPr>
          <w:rFonts w:ascii="Adobe Caslon Pro" w:eastAsia="Tahoma" w:hAnsi="Adobe Caslon Pro"/>
          <w:color w:val="000000"/>
          <w:sz w:val="28"/>
          <w:szCs w:val="28"/>
          <w:lang w:val="en-US"/>
        </w:rPr>
        <w:t>.</w:t>
      </w:r>
    </w:p>
    <w:p w14:paraId="09B611FF" w14:textId="185850E6" w:rsidR="006046B1" w:rsidRDefault="006046B1" w:rsidP="006046B1">
      <w:pPr>
        <w:widowControl w:val="0"/>
        <w:spacing w:after="0"/>
        <w:ind w:firstLine="567"/>
        <w:jc w:val="both"/>
        <w:rPr>
          <w:rFonts w:ascii="Adobe Caslon Pro" w:eastAsia="Tahoma" w:hAnsi="Adobe Caslon Pro"/>
          <w:color w:val="000000"/>
          <w:sz w:val="28"/>
          <w:szCs w:val="28"/>
          <w:lang w:val="en-US"/>
        </w:rPr>
      </w:pPr>
      <w:r w:rsidRPr="006046B1">
        <w:rPr>
          <w:rFonts w:ascii="Adobe Caslon Pro" w:eastAsia="Tahoma" w:hAnsi="Adobe Caslon Pro"/>
          <w:color w:val="000000"/>
          <w:sz w:val="28"/>
          <w:szCs w:val="28"/>
          <w:lang w:val="en-US"/>
        </w:rPr>
        <w:t xml:space="preserve">Kementerian </w:t>
      </w:r>
      <w:proofErr w:type="spellStart"/>
      <w:r w:rsidRPr="006046B1">
        <w:rPr>
          <w:rFonts w:ascii="Adobe Caslon Pro" w:eastAsia="Tahoma" w:hAnsi="Adobe Caslon Pro"/>
          <w:color w:val="000000"/>
          <w:sz w:val="28"/>
          <w:szCs w:val="28"/>
          <w:lang w:val="en-US"/>
        </w:rPr>
        <w:t>Investasi</w:t>
      </w:r>
      <w:proofErr w:type="spellEnd"/>
      <w:r w:rsidRPr="006046B1">
        <w:rPr>
          <w:rFonts w:ascii="Adobe Caslon Pro" w:eastAsia="Tahoma" w:hAnsi="Adobe Caslon Pro"/>
          <w:color w:val="000000"/>
          <w:sz w:val="28"/>
          <w:szCs w:val="28"/>
          <w:lang w:val="en-US"/>
        </w:rPr>
        <w:t xml:space="preserve"> dan </w:t>
      </w:r>
      <w:proofErr w:type="spellStart"/>
      <w:r w:rsidRPr="006046B1">
        <w:rPr>
          <w:rFonts w:ascii="Adobe Caslon Pro" w:eastAsia="Tahoma" w:hAnsi="Adobe Caslon Pro"/>
          <w:color w:val="000000"/>
          <w:sz w:val="28"/>
          <w:szCs w:val="28"/>
          <w:lang w:val="en-US"/>
        </w:rPr>
        <w:t>Hilirisasi</w:t>
      </w:r>
      <w:proofErr w:type="spellEnd"/>
      <w:r w:rsidRPr="006046B1">
        <w:rPr>
          <w:rFonts w:ascii="Adobe Caslon Pro" w:eastAsia="Tahoma" w:hAnsi="Adobe Caslon Pro"/>
          <w:color w:val="000000"/>
          <w:sz w:val="28"/>
          <w:szCs w:val="28"/>
          <w:lang w:val="en-US"/>
        </w:rPr>
        <w:t xml:space="preserve">/BKPM. “Expose Kajian </w:t>
      </w:r>
      <w:proofErr w:type="spellStart"/>
      <w:r w:rsidRPr="006046B1">
        <w:rPr>
          <w:rFonts w:ascii="Adobe Caslon Pro" w:eastAsia="Tahoma" w:hAnsi="Adobe Caslon Pro"/>
          <w:color w:val="000000"/>
          <w:sz w:val="28"/>
          <w:szCs w:val="28"/>
          <w:lang w:val="en-US"/>
        </w:rPr>
        <w:t>Hilirisasi</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Investasi</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Strategis</w:t>
      </w:r>
      <w:proofErr w:type="spellEnd"/>
      <w:r w:rsidRPr="006046B1">
        <w:rPr>
          <w:rFonts w:ascii="Adobe Caslon Pro" w:eastAsia="Tahoma" w:hAnsi="Adobe Caslon Pro"/>
          <w:color w:val="000000"/>
          <w:sz w:val="28"/>
          <w:szCs w:val="28"/>
          <w:lang w:val="en-US"/>
        </w:rPr>
        <w:t xml:space="preserve"> </w:t>
      </w:r>
      <w:proofErr w:type="spellStart"/>
      <w:r w:rsidRPr="006046B1">
        <w:rPr>
          <w:rFonts w:ascii="Adobe Caslon Pro" w:eastAsia="Tahoma" w:hAnsi="Adobe Caslon Pro"/>
          <w:color w:val="000000"/>
          <w:sz w:val="28"/>
          <w:szCs w:val="28"/>
          <w:lang w:val="en-US"/>
        </w:rPr>
        <w:t>Tahun</w:t>
      </w:r>
      <w:proofErr w:type="spellEnd"/>
      <w:r w:rsidRPr="006046B1">
        <w:rPr>
          <w:rFonts w:ascii="Adobe Caslon Pro" w:eastAsia="Tahoma" w:hAnsi="Adobe Caslon Pro"/>
          <w:color w:val="000000"/>
          <w:sz w:val="28"/>
          <w:szCs w:val="28"/>
          <w:lang w:val="en-US"/>
        </w:rPr>
        <w:t xml:space="preserve"> 2024.” </w:t>
      </w:r>
      <w:proofErr w:type="spellStart"/>
      <w:r w:rsidRPr="006046B1">
        <w:rPr>
          <w:rFonts w:ascii="Adobe Caslon Pro" w:eastAsia="Tahoma" w:hAnsi="Adobe Caslon Pro"/>
          <w:color w:val="000000"/>
          <w:sz w:val="28"/>
          <w:szCs w:val="28"/>
          <w:lang w:val="en-US"/>
        </w:rPr>
        <w:t>Siaran</w:t>
      </w:r>
      <w:proofErr w:type="spellEnd"/>
      <w:r w:rsidRPr="006046B1">
        <w:rPr>
          <w:rFonts w:ascii="Adobe Caslon Pro" w:eastAsia="Tahoma" w:hAnsi="Adobe Caslon Pro"/>
          <w:color w:val="000000"/>
          <w:sz w:val="28"/>
          <w:szCs w:val="28"/>
          <w:lang w:val="en-US"/>
        </w:rPr>
        <w:t xml:space="preserve"> Pers, 23 </w:t>
      </w:r>
      <w:proofErr w:type="spellStart"/>
      <w:r w:rsidRPr="006046B1">
        <w:rPr>
          <w:rFonts w:ascii="Adobe Caslon Pro" w:eastAsia="Tahoma" w:hAnsi="Adobe Caslon Pro"/>
          <w:color w:val="000000"/>
          <w:sz w:val="28"/>
          <w:szCs w:val="28"/>
          <w:lang w:val="en-US"/>
        </w:rPr>
        <w:t>Desember</w:t>
      </w:r>
      <w:proofErr w:type="spellEnd"/>
      <w:r w:rsidRPr="006046B1">
        <w:rPr>
          <w:rFonts w:ascii="Adobe Caslon Pro" w:eastAsia="Tahoma" w:hAnsi="Adobe Caslon Pro"/>
          <w:color w:val="000000"/>
          <w:sz w:val="28"/>
          <w:szCs w:val="28"/>
          <w:lang w:val="en-US"/>
        </w:rPr>
        <w:t xml:space="preserve"> 2024. </w:t>
      </w:r>
      <w:hyperlink r:id="rId15" w:history="1">
        <w:r w:rsidRPr="00B9337D">
          <w:rPr>
            <w:rStyle w:val="Hyperlink"/>
            <w:rFonts w:ascii="Adobe Caslon Pro" w:eastAsia="Tahoma" w:hAnsi="Adobe Caslon Pro"/>
            <w:sz w:val="28"/>
            <w:szCs w:val="28"/>
            <w:lang w:val="en-US"/>
          </w:rPr>
          <w:t>https://www.bkpm.go.id/id/info/siaran-pers/kementerian-investasi-dan-hilirisasi-gelar-expose-kajian-hilirisasi-investasi-strategis-tahun-2024</w:t>
        </w:r>
      </w:hyperlink>
      <w:r w:rsidRPr="006046B1">
        <w:rPr>
          <w:rFonts w:ascii="Adobe Caslon Pro" w:eastAsia="Tahoma" w:hAnsi="Adobe Caslon Pro"/>
          <w:color w:val="000000"/>
          <w:sz w:val="28"/>
          <w:szCs w:val="28"/>
          <w:lang w:val="en-US"/>
        </w:rPr>
        <w:t>.</w:t>
      </w:r>
    </w:p>
    <w:p w14:paraId="621EF3A1" w14:textId="27FAAD1C" w:rsidR="006046B1" w:rsidRDefault="006046B1" w:rsidP="006046B1">
      <w:pPr>
        <w:widowControl w:val="0"/>
        <w:spacing w:after="0"/>
        <w:ind w:firstLine="567"/>
        <w:jc w:val="both"/>
        <w:rPr>
          <w:rFonts w:ascii="Adobe Caslon Pro" w:eastAsia="Tahoma" w:hAnsi="Adobe Caslon Pro"/>
          <w:color w:val="000000"/>
          <w:sz w:val="28"/>
          <w:szCs w:val="28"/>
          <w:lang w:val="en-US"/>
        </w:rPr>
      </w:pPr>
      <w:r w:rsidRPr="006046B1">
        <w:rPr>
          <w:rFonts w:ascii="Adobe Caslon Pro" w:eastAsia="Tahoma" w:hAnsi="Adobe Caslon Pro"/>
          <w:color w:val="000000"/>
          <w:sz w:val="28"/>
          <w:szCs w:val="28"/>
          <w:lang w:val="en-US"/>
        </w:rPr>
        <w:t xml:space="preserve">Kementerian </w:t>
      </w:r>
      <w:proofErr w:type="spellStart"/>
      <w:r w:rsidRPr="006046B1">
        <w:rPr>
          <w:rFonts w:ascii="Adobe Caslon Pro" w:eastAsia="Tahoma" w:hAnsi="Adobe Caslon Pro"/>
          <w:color w:val="000000"/>
          <w:sz w:val="28"/>
          <w:szCs w:val="28"/>
          <w:lang w:val="en-US"/>
        </w:rPr>
        <w:t>Investasi</w:t>
      </w:r>
      <w:proofErr w:type="spellEnd"/>
      <w:r w:rsidRPr="006046B1">
        <w:rPr>
          <w:rFonts w:ascii="Adobe Caslon Pro" w:eastAsia="Tahoma" w:hAnsi="Adobe Caslon Pro"/>
          <w:color w:val="000000"/>
          <w:sz w:val="28"/>
          <w:szCs w:val="28"/>
          <w:lang w:val="en-US"/>
        </w:rPr>
        <w:t xml:space="preserve"> dan </w:t>
      </w:r>
      <w:proofErr w:type="spellStart"/>
      <w:r w:rsidRPr="006046B1">
        <w:rPr>
          <w:rFonts w:ascii="Adobe Caslon Pro" w:eastAsia="Tahoma" w:hAnsi="Adobe Caslon Pro"/>
          <w:color w:val="000000"/>
          <w:sz w:val="28"/>
          <w:szCs w:val="28"/>
          <w:lang w:val="en-US"/>
        </w:rPr>
        <w:t>Hilirisasi</w:t>
      </w:r>
      <w:proofErr w:type="spellEnd"/>
      <w:r w:rsidRPr="006046B1">
        <w:rPr>
          <w:rFonts w:ascii="Adobe Caslon Pro" w:eastAsia="Tahoma" w:hAnsi="Adobe Caslon Pro"/>
          <w:color w:val="000000"/>
          <w:sz w:val="28"/>
          <w:szCs w:val="28"/>
          <w:lang w:val="en-US"/>
        </w:rPr>
        <w:t xml:space="preserve">/BKPM. “Press Release Kementerian </w:t>
      </w:r>
      <w:proofErr w:type="spellStart"/>
      <w:r w:rsidRPr="006046B1">
        <w:rPr>
          <w:rFonts w:ascii="Adobe Caslon Pro" w:eastAsia="Tahoma" w:hAnsi="Adobe Caslon Pro"/>
          <w:color w:val="000000"/>
          <w:sz w:val="28"/>
          <w:szCs w:val="28"/>
          <w:lang w:val="en-US"/>
        </w:rPr>
        <w:t>Investasi</w:t>
      </w:r>
      <w:proofErr w:type="spellEnd"/>
      <w:r w:rsidRPr="006046B1">
        <w:rPr>
          <w:rFonts w:ascii="Adobe Caslon Pro" w:eastAsia="Tahoma" w:hAnsi="Adobe Caslon Pro"/>
          <w:color w:val="000000"/>
          <w:sz w:val="28"/>
          <w:szCs w:val="28"/>
          <w:lang w:val="en-US"/>
        </w:rPr>
        <w:t xml:space="preserve"> dan </w:t>
      </w:r>
      <w:proofErr w:type="spellStart"/>
      <w:r w:rsidRPr="006046B1">
        <w:rPr>
          <w:rFonts w:ascii="Adobe Caslon Pro" w:eastAsia="Tahoma" w:hAnsi="Adobe Caslon Pro"/>
          <w:color w:val="000000"/>
          <w:sz w:val="28"/>
          <w:szCs w:val="28"/>
          <w:lang w:val="en-US"/>
        </w:rPr>
        <w:t>Hilirisasi</w:t>
      </w:r>
      <w:proofErr w:type="spellEnd"/>
      <w:r w:rsidRPr="006046B1">
        <w:rPr>
          <w:rFonts w:ascii="Adobe Caslon Pro" w:eastAsia="Tahoma" w:hAnsi="Adobe Caslon Pro"/>
          <w:color w:val="000000"/>
          <w:sz w:val="28"/>
          <w:szCs w:val="28"/>
          <w:lang w:val="en-US"/>
        </w:rPr>
        <w:t xml:space="preserve">/BKPM RI </w:t>
      </w:r>
      <w:proofErr w:type="spellStart"/>
      <w:r w:rsidRPr="006046B1">
        <w:rPr>
          <w:rFonts w:ascii="Adobe Caslon Pro" w:eastAsia="Tahoma" w:hAnsi="Adobe Caslon Pro"/>
          <w:color w:val="000000"/>
          <w:sz w:val="28"/>
          <w:szCs w:val="28"/>
          <w:lang w:val="en-US"/>
        </w:rPr>
        <w:t>Tahun</w:t>
      </w:r>
      <w:proofErr w:type="spellEnd"/>
      <w:r w:rsidRPr="006046B1">
        <w:rPr>
          <w:rFonts w:ascii="Adobe Caslon Pro" w:eastAsia="Tahoma" w:hAnsi="Adobe Caslon Pro"/>
          <w:color w:val="000000"/>
          <w:sz w:val="28"/>
          <w:szCs w:val="28"/>
          <w:lang w:val="en-US"/>
        </w:rPr>
        <w:t xml:space="preserve"> 2024.” </w:t>
      </w:r>
      <w:proofErr w:type="spellStart"/>
      <w:r w:rsidRPr="006046B1">
        <w:rPr>
          <w:rFonts w:ascii="Adobe Caslon Pro" w:eastAsia="Tahoma" w:hAnsi="Adobe Caslon Pro"/>
          <w:color w:val="000000"/>
          <w:sz w:val="28"/>
          <w:szCs w:val="28"/>
          <w:lang w:val="en-US"/>
        </w:rPr>
        <w:t>Diakses</w:t>
      </w:r>
      <w:proofErr w:type="spellEnd"/>
      <w:r w:rsidRPr="006046B1">
        <w:rPr>
          <w:rFonts w:ascii="Adobe Caslon Pro" w:eastAsia="Tahoma" w:hAnsi="Adobe Caslon Pro"/>
          <w:color w:val="000000"/>
          <w:sz w:val="28"/>
          <w:szCs w:val="28"/>
          <w:lang w:val="en-US"/>
        </w:rPr>
        <w:t xml:space="preserve"> 14 Mei 2025. </w:t>
      </w:r>
      <w:hyperlink r:id="rId16" w:history="1">
        <w:r w:rsidRPr="00B9337D">
          <w:rPr>
            <w:rStyle w:val="Hyperlink"/>
            <w:rFonts w:ascii="Adobe Caslon Pro" w:eastAsia="Tahoma" w:hAnsi="Adobe Caslon Pro"/>
            <w:sz w:val="28"/>
            <w:szCs w:val="28"/>
            <w:lang w:val="en-US"/>
          </w:rPr>
          <w:t>https://siplapm.kaltaraprov.go.id/uploads/article/attachment/19/Press_Release_Tahun_2024.pdf</w:t>
        </w:r>
      </w:hyperlink>
      <w:r w:rsidRPr="006046B1">
        <w:rPr>
          <w:rFonts w:ascii="Adobe Caslon Pro" w:eastAsia="Tahoma" w:hAnsi="Adobe Caslon Pro"/>
          <w:color w:val="000000"/>
          <w:sz w:val="28"/>
          <w:szCs w:val="28"/>
          <w:lang w:val="en-US"/>
        </w:rPr>
        <w:t>.</w:t>
      </w:r>
    </w:p>
    <w:p w14:paraId="52F4199E" w14:textId="31E39364" w:rsidR="006046B1" w:rsidRDefault="006046B1" w:rsidP="006046B1">
      <w:pPr>
        <w:widowControl w:val="0"/>
        <w:spacing w:after="0"/>
        <w:ind w:firstLine="567"/>
        <w:jc w:val="both"/>
        <w:rPr>
          <w:rFonts w:ascii="Adobe Caslon Pro" w:eastAsia="Tahoma" w:hAnsi="Adobe Caslon Pro"/>
          <w:color w:val="000000"/>
          <w:sz w:val="28"/>
          <w:szCs w:val="28"/>
          <w:lang w:val="en-US"/>
        </w:rPr>
      </w:pPr>
      <w:r w:rsidRPr="006046B1">
        <w:rPr>
          <w:rFonts w:ascii="Adobe Caslon Pro" w:eastAsia="Tahoma" w:hAnsi="Adobe Caslon Pro"/>
          <w:color w:val="000000"/>
          <w:sz w:val="28"/>
          <w:szCs w:val="28"/>
          <w:lang w:val="en-US"/>
        </w:rPr>
        <w:t xml:space="preserve">Metrotvnews.com. “Indonesia Raup </w:t>
      </w:r>
      <w:proofErr w:type="spellStart"/>
      <w:r w:rsidRPr="006046B1">
        <w:rPr>
          <w:rFonts w:ascii="Adobe Caslon Pro" w:eastAsia="Tahoma" w:hAnsi="Adobe Caslon Pro"/>
          <w:color w:val="000000"/>
          <w:sz w:val="28"/>
          <w:szCs w:val="28"/>
          <w:lang w:val="en-US"/>
        </w:rPr>
        <w:t>Investasi</w:t>
      </w:r>
      <w:proofErr w:type="spellEnd"/>
      <w:r w:rsidRPr="006046B1">
        <w:rPr>
          <w:rFonts w:ascii="Adobe Caslon Pro" w:eastAsia="Tahoma" w:hAnsi="Adobe Caslon Pro"/>
          <w:color w:val="000000"/>
          <w:sz w:val="28"/>
          <w:szCs w:val="28"/>
          <w:lang w:val="en-US"/>
        </w:rPr>
        <w:t xml:space="preserve"> Rp1.714,2 </w:t>
      </w:r>
      <w:proofErr w:type="spellStart"/>
      <w:r w:rsidRPr="006046B1">
        <w:rPr>
          <w:rFonts w:ascii="Adobe Caslon Pro" w:eastAsia="Tahoma" w:hAnsi="Adobe Caslon Pro"/>
          <w:color w:val="000000"/>
          <w:sz w:val="28"/>
          <w:szCs w:val="28"/>
          <w:lang w:val="en-US"/>
        </w:rPr>
        <w:t>Triliun</w:t>
      </w:r>
      <w:proofErr w:type="spellEnd"/>
      <w:r w:rsidRPr="006046B1">
        <w:rPr>
          <w:rFonts w:ascii="Adobe Caslon Pro" w:eastAsia="Tahoma" w:hAnsi="Adobe Caslon Pro"/>
          <w:color w:val="000000"/>
          <w:sz w:val="28"/>
          <w:szCs w:val="28"/>
          <w:lang w:val="en-US"/>
        </w:rPr>
        <w:t xml:space="preserve"> di </w:t>
      </w:r>
      <w:proofErr w:type="spellStart"/>
      <w:r w:rsidRPr="006046B1">
        <w:rPr>
          <w:rFonts w:ascii="Adobe Caslon Pro" w:eastAsia="Tahoma" w:hAnsi="Adobe Caslon Pro"/>
          <w:color w:val="000000"/>
          <w:sz w:val="28"/>
          <w:szCs w:val="28"/>
          <w:lang w:val="en-US"/>
        </w:rPr>
        <w:t>Sepanjang</w:t>
      </w:r>
      <w:proofErr w:type="spellEnd"/>
      <w:r w:rsidRPr="006046B1">
        <w:rPr>
          <w:rFonts w:ascii="Adobe Caslon Pro" w:eastAsia="Tahoma" w:hAnsi="Adobe Caslon Pro"/>
          <w:color w:val="000000"/>
          <w:sz w:val="28"/>
          <w:szCs w:val="28"/>
          <w:lang w:val="en-US"/>
        </w:rPr>
        <w:t xml:space="preserve"> 2024, </w:t>
      </w:r>
      <w:proofErr w:type="spellStart"/>
      <w:r w:rsidRPr="006046B1">
        <w:rPr>
          <w:rFonts w:ascii="Adobe Caslon Pro" w:eastAsia="Tahoma" w:hAnsi="Adobe Caslon Pro"/>
          <w:color w:val="000000"/>
          <w:sz w:val="28"/>
          <w:szCs w:val="28"/>
          <w:lang w:val="en-US"/>
        </w:rPr>
        <w:t>Lebihi</w:t>
      </w:r>
      <w:proofErr w:type="spellEnd"/>
      <w:r w:rsidRPr="006046B1">
        <w:rPr>
          <w:rFonts w:ascii="Adobe Caslon Pro" w:eastAsia="Tahoma" w:hAnsi="Adobe Caslon Pro"/>
          <w:color w:val="000000"/>
          <w:sz w:val="28"/>
          <w:szCs w:val="28"/>
          <w:lang w:val="en-US"/>
        </w:rPr>
        <w:t xml:space="preserve"> Target.” 31 Januari 2025. </w:t>
      </w:r>
      <w:hyperlink r:id="rId17" w:history="1">
        <w:r w:rsidRPr="00B9337D">
          <w:rPr>
            <w:rStyle w:val="Hyperlink"/>
            <w:rFonts w:ascii="Adobe Caslon Pro" w:eastAsia="Tahoma" w:hAnsi="Adobe Caslon Pro"/>
            <w:sz w:val="28"/>
            <w:szCs w:val="28"/>
            <w:lang w:val="en-US"/>
          </w:rPr>
          <w:t>https://www.metrotvnews.com/read/NOlCAVG7-indonesia-raup-investasi-rp1-714-2-triliun-di-sepanjang-2024-lebihi-target</w:t>
        </w:r>
      </w:hyperlink>
      <w:r w:rsidRPr="006046B1">
        <w:rPr>
          <w:rFonts w:ascii="Adobe Caslon Pro" w:eastAsia="Tahoma" w:hAnsi="Adobe Caslon Pro"/>
          <w:color w:val="000000"/>
          <w:sz w:val="28"/>
          <w:szCs w:val="28"/>
          <w:lang w:val="en-US"/>
        </w:rPr>
        <w:t>.</w:t>
      </w:r>
    </w:p>
    <w:p w14:paraId="3941F0DE" w14:textId="77777777" w:rsidR="006046B1" w:rsidRDefault="006046B1" w:rsidP="006046B1">
      <w:pPr>
        <w:widowControl w:val="0"/>
        <w:spacing w:after="0"/>
        <w:ind w:firstLine="567"/>
        <w:jc w:val="both"/>
        <w:rPr>
          <w:rFonts w:ascii="Adobe Caslon Pro" w:eastAsia="Tahoma" w:hAnsi="Adobe Caslon Pro"/>
          <w:color w:val="000000"/>
          <w:sz w:val="28"/>
          <w:szCs w:val="28"/>
          <w:lang w:val="en-US"/>
        </w:rPr>
      </w:pPr>
      <w:r w:rsidRPr="006046B1">
        <w:rPr>
          <w:rFonts w:ascii="Adobe Caslon Pro" w:eastAsia="Tahoma" w:hAnsi="Adobe Caslon Pro"/>
          <w:color w:val="000000"/>
          <w:sz w:val="28"/>
          <w:szCs w:val="28"/>
          <w:lang w:val="en-US"/>
        </w:rPr>
        <w:t xml:space="preserve">Tri Widodo. “Foreign Direct Investment and Economic Growth in Indonesia: The Role of Absorptive Capacity.” </w:t>
      </w:r>
      <w:proofErr w:type="spellStart"/>
      <w:r w:rsidRPr="006046B1">
        <w:rPr>
          <w:rFonts w:ascii="Adobe Caslon Pro" w:eastAsia="Tahoma" w:hAnsi="Adobe Caslon Pro"/>
          <w:color w:val="000000"/>
          <w:sz w:val="28"/>
          <w:szCs w:val="28"/>
          <w:lang w:val="en-US"/>
        </w:rPr>
        <w:t>Jurnal</w:t>
      </w:r>
      <w:proofErr w:type="spellEnd"/>
      <w:r w:rsidRPr="006046B1">
        <w:rPr>
          <w:rFonts w:ascii="Adobe Caslon Pro" w:eastAsia="Tahoma" w:hAnsi="Adobe Caslon Pro"/>
          <w:color w:val="000000"/>
          <w:sz w:val="28"/>
          <w:szCs w:val="28"/>
          <w:lang w:val="en-US"/>
        </w:rPr>
        <w:t xml:space="preserve"> Ekonomi dan Studi Pembangunan 22, no. 1 (2021): 1–16.</w:t>
      </w:r>
    </w:p>
    <w:p w14:paraId="0DDB9F0D" w14:textId="36BEDF32" w:rsidR="006046B1" w:rsidRDefault="006046B1" w:rsidP="006046B1">
      <w:pPr>
        <w:widowControl w:val="0"/>
        <w:spacing w:after="0"/>
        <w:ind w:firstLine="567"/>
        <w:jc w:val="both"/>
        <w:rPr>
          <w:rFonts w:ascii="Adobe Caslon Pro" w:eastAsia="Tahoma" w:hAnsi="Adobe Caslon Pro"/>
          <w:color w:val="000000"/>
          <w:sz w:val="28"/>
          <w:szCs w:val="28"/>
          <w:lang w:val="en-US"/>
        </w:rPr>
      </w:pPr>
      <w:r w:rsidRPr="006046B1">
        <w:rPr>
          <w:rFonts w:ascii="Adobe Caslon Pro" w:eastAsia="Tahoma" w:hAnsi="Adobe Caslon Pro"/>
          <w:color w:val="000000"/>
          <w:sz w:val="28"/>
          <w:szCs w:val="28"/>
          <w:lang w:val="en-US"/>
        </w:rPr>
        <w:t xml:space="preserve">World Bank. “Leveraging Foreign Direct Investment in Indonesia: Assessing Foreign Investor's Use of Domestic Suppliers.” Washington, DC: World Bank Group, 2023. </w:t>
      </w:r>
      <w:hyperlink r:id="rId18" w:history="1">
        <w:r w:rsidRPr="00B9337D">
          <w:rPr>
            <w:rStyle w:val="Hyperlink"/>
            <w:rFonts w:ascii="Adobe Caslon Pro" w:eastAsia="Tahoma" w:hAnsi="Adobe Caslon Pro"/>
            <w:sz w:val="28"/>
            <w:szCs w:val="28"/>
            <w:lang w:val="en-US"/>
          </w:rPr>
          <w:t>https://documents1.worldbank.org/curated/en/099754312062434827/pdf/IDU11c5662011a9eb14aee18baa1e0efad04ad35.pdf</w:t>
        </w:r>
      </w:hyperlink>
      <w:r w:rsidRPr="006046B1">
        <w:rPr>
          <w:rFonts w:ascii="Adobe Caslon Pro" w:eastAsia="Tahoma" w:hAnsi="Adobe Caslon Pro"/>
          <w:color w:val="000000"/>
          <w:sz w:val="28"/>
          <w:szCs w:val="28"/>
          <w:lang w:val="en-US"/>
        </w:rPr>
        <w:t>.</w:t>
      </w:r>
    </w:p>
    <w:p w14:paraId="34B5D8FE" w14:textId="77777777" w:rsidR="006046B1" w:rsidRDefault="006046B1" w:rsidP="006046B1">
      <w:pPr>
        <w:widowControl w:val="0"/>
        <w:spacing w:after="0"/>
        <w:ind w:firstLine="567"/>
        <w:jc w:val="both"/>
        <w:rPr>
          <w:rFonts w:ascii="Adobe Caslon Pro" w:eastAsia="Tahoma" w:hAnsi="Adobe Caslon Pro"/>
          <w:color w:val="000000"/>
          <w:sz w:val="28"/>
          <w:szCs w:val="28"/>
          <w:lang w:val="en-US"/>
        </w:rPr>
      </w:pPr>
    </w:p>
    <w:p w14:paraId="1A8E88AC" w14:textId="691DF4FD" w:rsidR="006046B1" w:rsidRDefault="006046B1" w:rsidP="00A03A12">
      <w:pPr>
        <w:widowControl w:val="0"/>
        <w:spacing w:after="0"/>
        <w:ind w:firstLine="567"/>
        <w:jc w:val="both"/>
        <w:rPr>
          <w:rFonts w:ascii="Adobe Caslon Pro" w:eastAsia="Tahoma" w:hAnsi="Adobe Caslon Pro"/>
          <w:color w:val="000000"/>
          <w:sz w:val="28"/>
          <w:szCs w:val="28"/>
          <w:lang w:val="en-US"/>
        </w:rPr>
      </w:pPr>
    </w:p>
    <w:p w14:paraId="3D4C8B31" w14:textId="77777777" w:rsidR="006046B1" w:rsidRDefault="006046B1" w:rsidP="00A03A12">
      <w:pPr>
        <w:widowControl w:val="0"/>
        <w:spacing w:after="0"/>
        <w:ind w:firstLine="567"/>
        <w:jc w:val="both"/>
        <w:rPr>
          <w:rFonts w:ascii="Adobe Caslon Pro" w:eastAsia="Tahoma" w:hAnsi="Adobe Caslon Pro"/>
          <w:color w:val="000000"/>
          <w:sz w:val="28"/>
          <w:szCs w:val="28"/>
          <w:lang w:val="en-US"/>
        </w:rPr>
      </w:pPr>
    </w:p>
    <w:p w14:paraId="42C3DB1E" w14:textId="77777777" w:rsidR="00A03A12" w:rsidRPr="00A03A12" w:rsidRDefault="00A03A12" w:rsidP="00A03A12">
      <w:pPr>
        <w:widowControl w:val="0"/>
        <w:spacing w:after="0"/>
        <w:ind w:firstLine="567"/>
        <w:jc w:val="both"/>
        <w:rPr>
          <w:rFonts w:ascii="Adobe Caslon Pro" w:eastAsia="Tahoma" w:hAnsi="Adobe Caslon Pro" w:cs="Cambria Math"/>
          <w:color w:val="000000"/>
          <w:sz w:val="28"/>
          <w:szCs w:val="28"/>
          <w:lang w:val="en-US"/>
        </w:rPr>
      </w:pPr>
    </w:p>
    <w:sectPr w:rsidR="00A03A12" w:rsidRPr="00A03A12" w:rsidSect="00747736">
      <w:headerReference w:type="even" r:id="rId19"/>
      <w:headerReference w:type="default" r:id="rId20"/>
      <w:footerReference w:type="even" r:id="rId21"/>
      <w:footerReference w:type="default" r:id="rId22"/>
      <w:headerReference w:type="first" r:id="rId23"/>
      <w:footerReference w:type="first" r:id="rId24"/>
      <w:pgSz w:w="11906" w:h="16838"/>
      <w:pgMar w:top="1701" w:right="1418"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E00EC" w14:textId="77777777" w:rsidR="00885B30" w:rsidRDefault="00885B30">
      <w:pPr>
        <w:spacing w:line="240" w:lineRule="auto"/>
      </w:pPr>
      <w:r>
        <w:separator/>
      </w:r>
    </w:p>
  </w:endnote>
  <w:endnote w:type="continuationSeparator" w:id="0">
    <w:p w14:paraId="6DD5A347" w14:textId="77777777" w:rsidR="00885B30" w:rsidRDefault="00885B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dobe Caslon Pro">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B03A9" w14:textId="446F09EA" w:rsidR="00577A69" w:rsidRDefault="00747736">
    <w:pPr>
      <w:pStyle w:val="TeksIsi"/>
      <w:tabs>
        <w:tab w:val="center" w:pos="5490"/>
        <w:tab w:val="right" w:pos="9072"/>
      </w:tabs>
      <w:rPr>
        <w:rFonts w:ascii="Trebuchet MS" w:hAnsi="Trebuchet MS"/>
        <w:i/>
      </w:rPr>
    </w:pPr>
    <w:r w:rsidRPr="00747736">
      <w:rPr>
        <w:rFonts w:ascii="Cambria" w:hAnsi="Cambria"/>
        <w:b/>
        <w:bCs/>
        <w:i/>
        <w:sz w:val="20"/>
        <w:szCs w:val="20"/>
      </w:rPr>
      <w:t>Tekso: Jurnal Pengabdian Teknik, Ekonomi dan Sosial</w:t>
    </w:r>
    <w:r w:rsidR="003D3EA3">
      <w:rPr>
        <w:b/>
        <w:bCs/>
        <w:i/>
      </w:rPr>
      <w:tab/>
    </w:r>
    <w:r w:rsidR="003D3EA3">
      <w:rPr>
        <w:b/>
        <w:bCs/>
        <w:i/>
      </w:rPr>
      <w:tab/>
    </w:r>
    <w:r w:rsidR="003D3EA3">
      <w:rPr>
        <w:rFonts w:ascii="Cambria" w:hAnsi="Cambria"/>
        <w:i/>
        <w:sz w:val="20"/>
        <w:szCs w:val="20"/>
      </w:rPr>
      <w:fldChar w:fldCharType="begin"/>
    </w:r>
    <w:r w:rsidR="003D3EA3">
      <w:rPr>
        <w:rFonts w:ascii="Cambria" w:hAnsi="Cambria"/>
        <w:i/>
        <w:sz w:val="20"/>
        <w:szCs w:val="20"/>
      </w:rPr>
      <w:instrText xml:space="preserve"> PAGE   \* MERGEFORMAT </w:instrText>
    </w:r>
    <w:r w:rsidR="003D3EA3">
      <w:rPr>
        <w:rFonts w:ascii="Cambria" w:hAnsi="Cambria"/>
        <w:i/>
        <w:sz w:val="20"/>
        <w:szCs w:val="20"/>
      </w:rPr>
      <w:fldChar w:fldCharType="separate"/>
    </w:r>
    <w:r w:rsidR="007A4A37">
      <w:rPr>
        <w:rFonts w:ascii="Cambria" w:hAnsi="Cambria"/>
        <w:i/>
        <w:noProof/>
        <w:sz w:val="20"/>
        <w:szCs w:val="20"/>
      </w:rPr>
      <w:t>2</w:t>
    </w:r>
    <w:r w:rsidR="003D3EA3">
      <w:rPr>
        <w:rFonts w:ascii="Cambria" w:hAnsi="Cambria"/>
        <w: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2B2FC" w14:textId="32970A7B" w:rsidR="008756DD" w:rsidRDefault="008756DD" w:rsidP="008756DD">
    <w:pPr>
      <w:pStyle w:val="TeksIsi"/>
      <w:tabs>
        <w:tab w:val="right" w:pos="9072"/>
      </w:tabs>
      <w:jc w:val="center"/>
      <w:rPr>
        <w:rFonts w:ascii="Cambria" w:hAnsi="Cambria"/>
        <w:sz w:val="20"/>
        <w:szCs w:val="20"/>
      </w:rPr>
    </w:pPr>
    <w:r>
      <w:rPr>
        <w:noProof/>
        <w:sz w:val="20"/>
        <w:szCs w:val="20"/>
        <w:lang w:val="en-US" w:eastAsia="en-US"/>
      </w:rPr>
      <w:drawing>
        <wp:anchor distT="0" distB="0" distL="114300" distR="114300" simplePos="0" relativeHeight="251661312" behindDoc="0" locked="0" layoutInCell="1" allowOverlap="1" wp14:anchorId="544931F5" wp14:editId="170E57A0">
          <wp:simplePos x="0" y="0"/>
          <wp:positionH relativeFrom="column">
            <wp:posOffset>4827905</wp:posOffset>
          </wp:positionH>
          <wp:positionV relativeFrom="paragraph">
            <wp:posOffset>173990</wp:posOffset>
          </wp:positionV>
          <wp:extent cx="762000" cy="142875"/>
          <wp:effectExtent l="0" t="0" r="0" b="9525"/>
          <wp:wrapNone/>
          <wp:docPr id="2" name="Picture 2" descr="Lisensi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isensi Creative Comm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62000" cy="142875"/>
                  </a:xfrm>
                  <a:prstGeom prst="rect">
                    <a:avLst/>
                  </a:prstGeom>
                  <a:noFill/>
                  <a:ln>
                    <a:noFill/>
                  </a:ln>
                </pic:spPr>
              </pic:pic>
            </a:graphicData>
          </a:graphic>
        </wp:anchor>
      </w:drawing>
    </w:r>
    <w:r>
      <w:rPr>
        <w:rFonts w:ascii="Cambria" w:hAnsi="Cambria"/>
        <w:i/>
        <w:iCs/>
        <w:sz w:val="20"/>
        <w:szCs w:val="20"/>
      </w:rPr>
      <w:fldChar w:fldCharType="begin"/>
    </w:r>
    <w:r>
      <w:rPr>
        <w:rFonts w:ascii="Cambria" w:hAnsi="Cambria"/>
        <w:i/>
        <w:iCs/>
        <w:sz w:val="20"/>
        <w:szCs w:val="20"/>
      </w:rPr>
      <w:instrText xml:space="preserve"> PAGE   \* MERGEFORMAT </w:instrText>
    </w:r>
    <w:r>
      <w:rPr>
        <w:rFonts w:ascii="Cambria" w:hAnsi="Cambria"/>
        <w:i/>
        <w:iCs/>
        <w:sz w:val="20"/>
        <w:szCs w:val="20"/>
      </w:rPr>
      <w:fldChar w:fldCharType="separate"/>
    </w:r>
    <w:r w:rsidR="007A4A37">
      <w:rPr>
        <w:rFonts w:ascii="Cambria" w:hAnsi="Cambria"/>
        <w:i/>
        <w:iCs/>
        <w:noProof/>
        <w:sz w:val="20"/>
        <w:szCs w:val="20"/>
      </w:rPr>
      <w:t>3</w:t>
    </w:r>
    <w:r>
      <w:rPr>
        <w:rFonts w:ascii="Cambria" w:hAnsi="Cambria"/>
        <w:i/>
        <w:iCs/>
        <w:sz w:val="20"/>
        <w:szCs w:val="20"/>
      </w:rPr>
      <w:fldChar w:fldCharType="end"/>
    </w:r>
    <w:r>
      <w:rPr>
        <w:rFonts w:ascii="Cambria" w:hAnsi="Cambria"/>
        <w:i/>
        <w:iCs/>
        <w:sz w:val="20"/>
        <w:szCs w:val="20"/>
      </w:rPr>
      <w:t xml:space="preserve"> </w:t>
    </w:r>
    <w:r>
      <w:rPr>
        <w:rFonts w:ascii="Cambria" w:hAnsi="Cambria"/>
        <w:sz w:val="20"/>
        <w:szCs w:val="20"/>
      </w:rPr>
      <w:tab/>
      <w:t xml:space="preserve">           </w:t>
    </w:r>
    <w:r>
      <w:rPr>
        <w:rFonts w:ascii="Cambria" w:hAnsi="Cambria"/>
        <w:i/>
        <w:iCs/>
        <w:sz w:val="20"/>
        <w:szCs w:val="20"/>
        <w:lang w:val="en-GB"/>
      </w:rPr>
      <w:t>Copyright</w:t>
    </w:r>
    <w:r>
      <w:rPr>
        <w:rFonts w:ascii="Cambria" w:hAnsi="Cambria"/>
        <w:sz w:val="20"/>
        <w:szCs w:val="20"/>
        <w:lang w:val="en-GB"/>
      </w:rPr>
      <w:t xml:space="preserve"> © 2024 Pada </w:t>
    </w:r>
    <w:proofErr w:type="spellStart"/>
    <w:r>
      <w:rPr>
        <w:rFonts w:ascii="Cambria" w:hAnsi="Cambria"/>
        <w:sz w:val="20"/>
        <w:szCs w:val="20"/>
        <w:lang w:val="en-GB"/>
      </w:rPr>
      <w:t>Penulis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53D3B" w14:textId="5C4FE1C0" w:rsidR="00747736" w:rsidRDefault="00747736" w:rsidP="00747736">
    <w:pPr>
      <w:pStyle w:val="TeksIsi"/>
      <w:tabs>
        <w:tab w:val="right" w:pos="9072"/>
      </w:tabs>
      <w:jc w:val="center"/>
      <w:rPr>
        <w:rFonts w:ascii="Cambria" w:hAnsi="Cambria"/>
        <w:sz w:val="20"/>
        <w:szCs w:val="20"/>
      </w:rPr>
    </w:pPr>
    <w:r>
      <w:rPr>
        <w:noProof/>
        <w:sz w:val="20"/>
        <w:szCs w:val="20"/>
        <w:lang w:val="en-US" w:eastAsia="en-US"/>
      </w:rPr>
      <w:drawing>
        <wp:anchor distT="0" distB="0" distL="114300" distR="114300" simplePos="0" relativeHeight="251663360" behindDoc="0" locked="0" layoutInCell="1" allowOverlap="1" wp14:anchorId="21BAF94C" wp14:editId="1CFA8BA3">
          <wp:simplePos x="0" y="0"/>
          <wp:positionH relativeFrom="column">
            <wp:posOffset>4827905</wp:posOffset>
          </wp:positionH>
          <wp:positionV relativeFrom="paragraph">
            <wp:posOffset>173990</wp:posOffset>
          </wp:positionV>
          <wp:extent cx="762000" cy="142875"/>
          <wp:effectExtent l="0" t="0" r="0" b="9525"/>
          <wp:wrapNone/>
          <wp:docPr id="3" name="Picture 3" descr="Lisensi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isensi Creative Comm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62000" cy="142875"/>
                  </a:xfrm>
                  <a:prstGeom prst="rect">
                    <a:avLst/>
                  </a:prstGeom>
                  <a:noFill/>
                  <a:ln>
                    <a:noFill/>
                  </a:ln>
                </pic:spPr>
              </pic:pic>
            </a:graphicData>
          </a:graphic>
        </wp:anchor>
      </w:drawing>
    </w:r>
    <w:r>
      <w:rPr>
        <w:rFonts w:ascii="Cambria" w:hAnsi="Cambria"/>
        <w:i/>
        <w:iCs/>
        <w:sz w:val="20"/>
        <w:szCs w:val="20"/>
      </w:rPr>
      <w:fldChar w:fldCharType="begin"/>
    </w:r>
    <w:r>
      <w:rPr>
        <w:rFonts w:ascii="Cambria" w:hAnsi="Cambria"/>
        <w:i/>
        <w:iCs/>
        <w:sz w:val="20"/>
        <w:szCs w:val="20"/>
      </w:rPr>
      <w:instrText xml:space="preserve"> PAGE   \* MERGEFORMAT </w:instrText>
    </w:r>
    <w:r>
      <w:rPr>
        <w:rFonts w:ascii="Cambria" w:hAnsi="Cambria"/>
        <w:i/>
        <w:iCs/>
        <w:sz w:val="20"/>
        <w:szCs w:val="20"/>
      </w:rPr>
      <w:fldChar w:fldCharType="separate"/>
    </w:r>
    <w:r w:rsidR="007A4A37">
      <w:rPr>
        <w:rFonts w:ascii="Cambria" w:hAnsi="Cambria"/>
        <w:i/>
        <w:iCs/>
        <w:noProof/>
        <w:sz w:val="20"/>
        <w:szCs w:val="20"/>
      </w:rPr>
      <w:t>1</w:t>
    </w:r>
    <w:r>
      <w:rPr>
        <w:rFonts w:ascii="Cambria" w:hAnsi="Cambria"/>
        <w:i/>
        <w:iCs/>
        <w:sz w:val="20"/>
        <w:szCs w:val="20"/>
      </w:rPr>
      <w:fldChar w:fldCharType="end"/>
    </w:r>
    <w:r>
      <w:rPr>
        <w:rFonts w:ascii="Cambria" w:hAnsi="Cambria"/>
        <w:i/>
        <w:iCs/>
        <w:sz w:val="20"/>
        <w:szCs w:val="20"/>
      </w:rPr>
      <w:t xml:space="preserve"> </w:t>
    </w:r>
    <w:r>
      <w:rPr>
        <w:rFonts w:ascii="Cambria" w:hAnsi="Cambria"/>
        <w:sz w:val="20"/>
        <w:szCs w:val="20"/>
      </w:rPr>
      <w:tab/>
      <w:t xml:space="preserve">           </w:t>
    </w:r>
    <w:r>
      <w:rPr>
        <w:rFonts w:ascii="Cambria" w:hAnsi="Cambria"/>
        <w:i/>
        <w:iCs/>
        <w:sz w:val="20"/>
        <w:szCs w:val="20"/>
        <w:lang w:val="en-GB"/>
      </w:rPr>
      <w:t>Copyright</w:t>
    </w:r>
    <w:r>
      <w:rPr>
        <w:rFonts w:ascii="Cambria" w:hAnsi="Cambria"/>
        <w:sz w:val="20"/>
        <w:szCs w:val="20"/>
        <w:lang w:val="en-GB"/>
      </w:rPr>
      <w:t xml:space="preserve"> © 2024 Pada </w:t>
    </w:r>
    <w:proofErr w:type="spellStart"/>
    <w:r>
      <w:rPr>
        <w:rFonts w:ascii="Cambria" w:hAnsi="Cambria"/>
        <w:sz w:val="20"/>
        <w:szCs w:val="20"/>
        <w:lang w:val="en-GB"/>
      </w:rPr>
      <w:t>Penulis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EFB5E" w14:textId="77777777" w:rsidR="00885B30" w:rsidRDefault="00885B30">
      <w:pPr>
        <w:spacing w:after="0"/>
      </w:pPr>
      <w:r>
        <w:separator/>
      </w:r>
    </w:p>
  </w:footnote>
  <w:footnote w:type="continuationSeparator" w:id="0">
    <w:p w14:paraId="0AD0DEAF" w14:textId="77777777" w:rsidR="00885B30" w:rsidRDefault="00885B30">
      <w:pPr>
        <w:spacing w:after="0"/>
      </w:pPr>
      <w:r>
        <w:continuationSeparator/>
      </w:r>
    </w:p>
  </w:footnote>
  <w:footnote w:id="1">
    <w:p w14:paraId="64B89C05" w14:textId="00A4A606" w:rsidR="00F36122" w:rsidRDefault="00F36122">
      <w:pPr>
        <w:pStyle w:val="TeksCatatanKaki"/>
      </w:pPr>
      <w:r>
        <w:rPr>
          <w:rStyle w:val="ReferensiCatatanKaki"/>
        </w:rPr>
        <w:footnoteRef/>
      </w:r>
      <w:r>
        <w:t xml:space="preserve"> </w:t>
      </w:r>
      <w:r w:rsidRPr="00F36122">
        <w:rPr>
          <w:lang w:val="id-ID"/>
        </w:rPr>
        <w:t xml:space="preserve">Tri Widodo, </w:t>
      </w:r>
      <w:r w:rsidRPr="00F36122">
        <w:rPr>
          <w:i/>
          <w:iCs/>
          <w:lang w:val="id-ID"/>
        </w:rPr>
        <w:t>Foreign Direct Investment and Economic Growth in Indonesia: The Role of Absorptive Capacity</w:t>
      </w:r>
      <w:r w:rsidRPr="00F36122">
        <w:rPr>
          <w:lang w:val="id-ID"/>
        </w:rPr>
        <w:t>, Jurnal Ekonomi dan Studi Pembangunan 22, no. 1 (2021): 1–16.</w:t>
      </w:r>
    </w:p>
  </w:footnote>
  <w:footnote w:id="2">
    <w:p w14:paraId="77FE6052" w14:textId="6468FBEE" w:rsidR="00F36122" w:rsidRDefault="00F36122">
      <w:pPr>
        <w:pStyle w:val="TeksCatatanKaki"/>
      </w:pPr>
      <w:r>
        <w:rPr>
          <w:rStyle w:val="ReferensiCatatanKaki"/>
        </w:rPr>
        <w:footnoteRef/>
      </w:r>
      <w:r>
        <w:t xml:space="preserve"> </w:t>
      </w:r>
      <w:r w:rsidRPr="00F36122">
        <w:rPr>
          <w:lang w:val="id-ID"/>
        </w:rPr>
        <w:t xml:space="preserve">BKPM. (2024). </w:t>
      </w:r>
      <w:r w:rsidRPr="00F36122">
        <w:rPr>
          <w:i/>
          <w:iCs/>
          <w:lang w:val="id-ID"/>
        </w:rPr>
        <w:t>Laporan Realisasi Investasi Triwulan IV Tahun 2023</w:t>
      </w:r>
      <w:r w:rsidRPr="00F36122">
        <w:rPr>
          <w:lang w:val="id-ID"/>
        </w:rPr>
        <w:t>. Jakarta: Badan Koordinasi Penanaman Modal.</w:t>
      </w:r>
    </w:p>
  </w:footnote>
  <w:footnote w:id="3">
    <w:p w14:paraId="5B0EA752" w14:textId="64A6961C" w:rsidR="00F36122" w:rsidRDefault="00F36122">
      <w:pPr>
        <w:pStyle w:val="TeksCatatanKaki"/>
      </w:pPr>
      <w:r>
        <w:rPr>
          <w:rStyle w:val="ReferensiCatatanKaki"/>
        </w:rPr>
        <w:footnoteRef/>
      </w:r>
      <w:r>
        <w:t xml:space="preserve"> </w:t>
      </w:r>
      <w:r w:rsidRPr="00F36122">
        <w:rPr>
          <w:lang w:val="id-ID"/>
        </w:rPr>
        <w:t xml:space="preserve">World Bank, </w:t>
      </w:r>
      <w:r w:rsidRPr="00F36122">
        <w:rPr>
          <w:i/>
          <w:iCs/>
          <w:lang w:val="id-ID"/>
        </w:rPr>
        <w:t>Leveraging Foreign Direct Investment in Indonesia: Assessing Foreign Investor's Use of Domestic Suppliers</w:t>
      </w:r>
      <w:r w:rsidRPr="00F36122">
        <w:rPr>
          <w:lang w:val="id-ID"/>
        </w:rPr>
        <w:t xml:space="preserve">, (Washington, DC: World Bank Group, 2023), </w:t>
      </w:r>
      <w:hyperlink r:id="rId1" w:tgtFrame="_new" w:history="1">
        <w:r w:rsidRPr="00F36122">
          <w:rPr>
            <w:rStyle w:val="Hyperlink"/>
            <w:lang w:val="id-ID"/>
          </w:rPr>
          <w:t>https://documents1.worldbank.org/curated/en/099754312062434827/pdf/IDU11c5662011a9eb14aee18baa1e0efad04ad35.pdf</w:t>
        </w:r>
      </w:hyperlink>
      <w:r w:rsidRPr="00F36122">
        <w:rPr>
          <w:lang w:val="id-ID"/>
        </w:rPr>
        <w:t>.</w:t>
      </w:r>
    </w:p>
  </w:footnote>
  <w:footnote w:id="4">
    <w:p w14:paraId="37319C89" w14:textId="599ED56D" w:rsidR="00F36122" w:rsidRDefault="00F36122">
      <w:pPr>
        <w:pStyle w:val="TeksCatatanKaki"/>
      </w:pPr>
      <w:r>
        <w:rPr>
          <w:rStyle w:val="ReferensiCatatanKaki"/>
        </w:rPr>
        <w:footnoteRef/>
      </w:r>
      <w:r>
        <w:t xml:space="preserve"> </w:t>
      </w:r>
      <w:r w:rsidRPr="00F36122">
        <w:rPr>
          <w:lang w:val="id-ID"/>
        </w:rPr>
        <w:t xml:space="preserve">Kementerian Investasi/BKPM, </w:t>
      </w:r>
      <w:r w:rsidRPr="00F36122">
        <w:rPr>
          <w:i/>
          <w:iCs/>
          <w:lang w:val="id-ID"/>
        </w:rPr>
        <w:t>Press Release Kementerian Investasi dan Hilirisasi/BKPM RI Tahun 2024</w:t>
      </w:r>
      <w:r w:rsidRPr="00F36122">
        <w:rPr>
          <w:lang w:val="id-ID"/>
        </w:rPr>
        <w:t xml:space="preserve">, diakses 14 Mei 2025, </w:t>
      </w:r>
      <w:hyperlink r:id="rId2" w:tgtFrame="_new" w:history="1">
        <w:r w:rsidRPr="00F36122">
          <w:rPr>
            <w:rStyle w:val="Hyperlink"/>
            <w:lang w:val="id-ID"/>
          </w:rPr>
          <w:t>https://siplapm.kaltaraprov.go.id/uploads/article/attachment/19/Press_Release_Tahun_2024.pdf</w:t>
        </w:r>
      </w:hyperlink>
      <w:r w:rsidRPr="00F36122">
        <w:rPr>
          <w:lang w:val="id-ID"/>
        </w:rPr>
        <w:t>.</w:t>
      </w:r>
    </w:p>
  </w:footnote>
  <w:footnote w:id="5">
    <w:p w14:paraId="26AED9CD" w14:textId="0224E24A" w:rsidR="00F36122" w:rsidRDefault="00F36122">
      <w:pPr>
        <w:pStyle w:val="TeksCatatanKaki"/>
      </w:pPr>
      <w:r>
        <w:rPr>
          <w:rStyle w:val="ReferensiCatatanKaki"/>
        </w:rPr>
        <w:footnoteRef/>
      </w:r>
      <w:r>
        <w:t xml:space="preserve"> </w:t>
      </w:r>
      <w:r w:rsidRPr="00F36122">
        <w:rPr>
          <w:lang w:val="id-ID"/>
        </w:rPr>
        <w:t xml:space="preserve">Budi Harjo, </w:t>
      </w:r>
      <w:r w:rsidRPr="00F36122">
        <w:rPr>
          <w:i/>
          <w:iCs/>
          <w:lang w:val="id-ID"/>
        </w:rPr>
        <w:t>Dampak Penanaman Modal Asing terhadap Penyerapan Tenaga Kerja dan Pertumbuhan Ekonomi di Indonesia</w:t>
      </w:r>
      <w:r w:rsidRPr="00F36122">
        <w:rPr>
          <w:lang w:val="id-ID"/>
        </w:rPr>
        <w:t>, Jurnal Ekonomi dan Kebijakan Publik 13, no. 2 (2022): 145–160.</w:t>
      </w:r>
    </w:p>
  </w:footnote>
  <w:footnote w:id="6">
    <w:p w14:paraId="6CDF3B21" w14:textId="4BE5A7D4" w:rsidR="00F36122" w:rsidRDefault="00F36122">
      <w:pPr>
        <w:pStyle w:val="TeksCatatanKaki"/>
      </w:pPr>
      <w:r>
        <w:rPr>
          <w:rStyle w:val="ReferensiCatatanKaki"/>
        </w:rPr>
        <w:footnoteRef/>
      </w:r>
      <w:r>
        <w:t xml:space="preserve"> </w:t>
      </w:r>
      <w:r w:rsidRPr="00F36122">
        <w:rPr>
          <w:lang w:val="id-ID"/>
        </w:rPr>
        <w:t xml:space="preserve">Kementerian Investasi dan Hilirisasi/BKPM, </w:t>
      </w:r>
      <w:r w:rsidRPr="00F36122">
        <w:rPr>
          <w:i/>
          <w:iCs/>
          <w:lang w:val="id-ID"/>
        </w:rPr>
        <w:t>Expose Kajian Hilirisasi Investasi Strategis Tahun 2024</w:t>
      </w:r>
      <w:r w:rsidRPr="00F36122">
        <w:rPr>
          <w:lang w:val="id-ID"/>
        </w:rPr>
        <w:t xml:space="preserve">, Siaran Pers, 23 Desember 2024, </w:t>
      </w:r>
      <w:hyperlink r:id="rId3" w:tgtFrame="_new" w:history="1">
        <w:r w:rsidRPr="00F36122">
          <w:rPr>
            <w:rStyle w:val="Hyperlink"/>
            <w:lang w:val="id-ID"/>
          </w:rPr>
          <w:t>https://www.bkpm.go.id/id/info/siaran-pers/kementerian-investasi-dan-hilirisasi-gelar-expose-kajian-hilirisasi-investasi-strategis-tahun-2024</w:t>
        </w:r>
      </w:hyperlink>
      <w:r w:rsidRPr="00F36122">
        <w:rPr>
          <w:lang w:val="id-ID"/>
        </w:rPr>
        <w:t>.</w:t>
      </w:r>
    </w:p>
  </w:footnote>
  <w:footnote w:id="7">
    <w:p w14:paraId="37D52A5E" w14:textId="51384524" w:rsidR="00F36122" w:rsidRDefault="00F36122">
      <w:pPr>
        <w:pStyle w:val="TeksCatatanKaki"/>
      </w:pPr>
      <w:r>
        <w:rPr>
          <w:rStyle w:val="ReferensiCatatanKaki"/>
        </w:rPr>
        <w:footnoteRef/>
      </w:r>
      <w:r>
        <w:t xml:space="preserve"> </w:t>
      </w:r>
      <w:r w:rsidRPr="00F36122">
        <w:rPr>
          <w:lang w:val="id-ID"/>
        </w:rPr>
        <w:t xml:space="preserve">Badan Koordinasi Penanaman Modal (BKPM), </w:t>
      </w:r>
      <w:r w:rsidRPr="00F36122">
        <w:rPr>
          <w:i/>
          <w:iCs/>
          <w:lang w:val="id-ID"/>
        </w:rPr>
        <w:t>Data Realisasi Investasi Triwulan I 2024</w:t>
      </w:r>
      <w:r w:rsidRPr="00F36122">
        <w:rPr>
          <w:lang w:val="id-ID"/>
        </w:rPr>
        <w:t xml:space="preserve">, </w:t>
      </w:r>
      <w:hyperlink r:id="rId4" w:tgtFrame="_new" w:history="1">
        <w:r w:rsidRPr="00F36122">
          <w:rPr>
            <w:rStyle w:val="Hyperlink"/>
            <w:lang w:val="id-ID"/>
          </w:rPr>
          <w:t>https://ppid.bkpm.go.id/wp-content/uploads/2024/10/Data-Realisasi-Investasi-Triwulan-I-2024.pdf</w:t>
        </w:r>
      </w:hyperlink>
      <w:r w:rsidRPr="00F36122">
        <w:rPr>
          <w:lang w:val="id-ID"/>
        </w:rPr>
        <w:t>.</w:t>
      </w:r>
    </w:p>
  </w:footnote>
  <w:footnote w:id="8">
    <w:p w14:paraId="35B8C6DD" w14:textId="4DA67C0A" w:rsidR="00F36122" w:rsidRDefault="00F36122">
      <w:pPr>
        <w:pStyle w:val="TeksCatatanKaki"/>
      </w:pPr>
      <w:r>
        <w:rPr>
          <w:rStyle w:val="ReferensiCatatanKaki"/>
        </w:rPr>
        <w:footnoteRef/>
      </w:r>
      <w:r>
        <w:t xml:space="preserve"> </w:t>
      </w:r>
      <w:r w:rsidRPr="00F36122">
        <w:rPr>
          <w:lang w:val="id-ID"/>
        </w:rPr>
        <w:t xml:space="preserve">Istikomah &amp; Kustituanto, </w:t>
      </w:r>
      <w:r w:rsidRPr="00F36122">
        <w:rPr>
          <w:i/>
          <w:iCs/>
          <w:lang w:val="id-ID"/>
        </w:rPr>
        <w:t>Pengaruh Penanaman Modal Dalam Negeri dan Penanaman Modal Asing terhadap Pertumbuhan Ekonomi Indonesia</w:t>
      </w:r>
      <w:r w:rsidRPr="00F36122">
        <w:rPr>
          <w:lang w:val="id-ID"/>
        </w:rPr>
        <w:t xml:space="preserve">, Jurnal Ilmu Sosial Ekonomi dan Bisnis 27, no. 02 (2024): 25–40, </w:t>
      </w:r>
      <w:hyperlink r:id="rId5" w:tgtFrame="_new" w:history="1">
        <w:r w:rsidRPr="00F36122">
          <w:rPr>
            <w:rStyle w:val="Hyperlink"/>
            <w:lang w:val="id-ID"/>
          </w:rPr>
          <w:t>https://online-journal.unja.ac.id/jseb/article/download/38494/19931/123519</w:t>
        </w:r>
      </w:hyperlink>
      <w:r w:rsidRPr="00F36122">
        <w:rPr>
          <w:lang w:val="id-ID"/>
        </w:rPr>
        <w:t>.</w:t>
      </w:r>
    </w:p>
  </w:footnote>
  <w:footnote w:id="9">
    <w:p w14:paraId="520FA259" w14:textId="42FC04EE" w:rsidR="00F36122" w:rsidRDefault="00F36122">
      <w:pPr>
        <w:pStyle w:val="TeksCatatanKaki"/>
      </w:pPr>
      <w:r>
        <w:rPr>
          <w:rStyle w:val="ReferensiCatatanKaki"/>
        </w:rPr>
        <w:footnoteRef/>
      </w:r>
      <w:r>
        <w:t xml:space="preserve"> </w:t>
      </w:r>
      <w:r w:rsidRPr="00F36122">
        <w:rPr>
          <w:i/>
          <w:iCs/>
          <w:lang w:val="id-ID"/>
        </w:rPr>
        <w:t>Peran Penanaman Modal Asing Dalam Pertumbuhan Ekonomi Indonesia</w:t>
      </w:r>
      <w:r w:rsidRPr="00F36122">
        <w:rPr>
          <w:lang w:val="id-ID"/>
        </w:rPr>
        <w:t xml:space="preserve">, Jurnal Ilmiah Wawasan Pendidikan 8, no. 2 (2022): 115–125, </w:t>
      </w:r>
      <w:hyperlink r:id="rId6" w:tgtFrame="_new" w:history="1">
        <w:r w:rsidRPr="00F36122">
          <w:rPr>
            <w:rStyle w:val="Hyperlink"/>
            <w:lang w:val="id-ID"/>
          </w:rPr>
          <w:t>https://jurnal.peneliti.net/index.php/JIWP/article/download/8704/7341/</w:t>
        </w:r>
      </w:hyperlink>
      <w:r w:rsidRPr="00F36122">
        <w:rPr>
          <w:lang w:val="id-ID"/>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783C" w14:textId="3E1E7482" w:rsidR="00577A69" w:rsidRPr="00A13FD9" w:rsidRDefault="00747736">
    <w:pPr>
      <w:tabs>
        <w:tab w:val="center" w:pos="4513"/>
        <w:tab w:val="right" w:pos="9026"/>
      </w:tabs>
      <w:spacing w:after="0" w:line="240" w:lineRule="auto"/>
      <w:rPr>
        <w:color w:val="000000"/>
        <w:sz w:val="18"/>
        <w:szCs w:val="18"/>
        <w:lang w:val="en-US"/>
      </w:rPr>
    </w:pPr>
    <w:r w:rsidRPr="00747736">
      <w:rPr>
        <w:rFonts w:ascii="Tahoma" w:eastAsia="Tahoma" w:hAnsi="Tahoma" w:cs="Tahoma"/>
        <w:b/>
        <w:color w:val="000000"/>
        <w:sz w:val="18"/>
        <w:szCs w:val="18"/>
      </w:rPr>
      <w:t>Tekso: Jurnal Pengabdian Teknik, Ekonomi dan Sosial</w:t>
    </w:r>
    <w:r w:rsidR="003D3EA3">
      <w:rPr>
        <w:rFonts w:ascii="Tahoma" w:eastAsia="Tahoma" w:hAnsi="Tahoma" w:cs="Tahoma"/>
        <w:i/>
        <w:color w:val="000000"/>
        <w:sz w:val="18"/>
        <w:szCs w:val="18"/>
      </w:rPr>
      <w:t xml:space="preserve">, </w:t>
    </w:r>
    <w:r w:rsidR="008D3C56" w:rsidRPr="008D3C56">
      <w:rPr>
        <w:rFonts w:ascii="Tahoma" w:eastAsia="Tahoma" w:hAnsi="Tahoma" w:cs="Tahoma"/>
        <w:color w:val="000000"/>
        <w:sz w:val="18"/>
        <w:szCs w:val="18"/>
      </w:rPr>
      <w:t xml:space="preserve">Volume 1, Nomor 1, Januari 2024: </w:t>
    </w:r>
    <w:r w:rsidR="00A13FD9">
      <w:rPr>
        <w:rFonts w:ascii="Tahoma" w:eastAsia="Tahoma" w:hAnsi="Tahoma" w:cs="Tahoma"/>
        <w:color w:val="000000"/>
        <w:sz w:val="18"/>
        <w:szCs w:val="18"/>
        <w:lang w:val="en-US"/>
      </w:rPr>
      <w:t>1</w:t>
    </w:r>
    <w:r w:rsidR="008D3C56" w:rsidRPr="008D3C56">
      <w:rPr>
        <w:rFonts w:ascii="Tahoma" w:eastAsia="Tahoma" w:hAnsi="Tahoma" w:cs="Tahoma"/>
        <w:color w:val="000000"/>
        <w:sz w:val="18"/>
        <w:szCs w:val="18"/>
      </w:rPr>
      <w:t>-</w:t>
    </w:r>
    <w:r w:rsidR="00A13FD9">
      <w:rPr>
        <w:rFonts w:ascii="Tahoma" w:eastAsia="Tahoma" w:hAnsi="Tahoma" w:cs="Tahoma"/>
        <w:color w:val="000000"/>
        <w:sz w:val="18"/>
        <w:szCs w:val="18"/>
        <w:lang w:val="en-US"/>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B3AD0" w14:textId="5BF6880E" w:rsidR="00577A69" w:rsidRDefault="00FE228D">
    <w:pPr>
      <w:tabs>
        <w:tab w:val="center" w:pos="4513"/>
        <w:tab w:val="right" w:pos="9026"/>
      </w:tabs>
      <w:spacing w:after="0" w:line="240" w:lineRule="auto"/>
      <w:jc w:val="right"/>
      <w:rPr>
        <w:rFonts w:ascii="Tahoma" w:eastAsia="Tahoma" w:hAnsi="Tahoma" w:cs="Tahoma"/>
        <w:i/>
        <w:color w:val="000000"/>
        <w:sz w:val="18"/>
        <w:szCs w:val="18"/>
      </w:rPr>
    </w:pPr>
    <w:proofErr w:type="spellStart"/>
    <w:r w:rsidRPr="00FE228D">
      <w:rPr>
        <w:rFonts w:ascii="Tahoma" w:eastAsia="Tahoma" w:hAnsi="Tahoma" w:cs="Tahoma"/>
        <w:color w:val="000000"/>
        <w:sz w:val="18"/>
        <w:szCs w:val="18"/>
        <w:lang w:val="en-US"/>
      </w:rPr>
      <w:t>Sulastini</w:t>
    </w:r>
    <w:proofErr w:type="spellEnd"/>
    <w:r w:rsidR="003D3EA3">
      <w:rPr>
        <w:rFonts w:ascii="Tahoma" w:eastAsia="Tahoma" w:hAnsi="Tahoma" w:cs="Tahoma"/>
        <w:color w:val="000000"/>
        <w:sz w:val="18"/>
        <w:szCs w:val="18"/>
        <w:lang w:val="en-US"/>
      </w:rPr>
      <w:t xml:space="preserve">, et al. </w:t>
    </w:r>
    <w:proofErr w:type="spellStart"/>
    <w:r w:rsidRPr="00FE228D">
      <w:rPr>
        <w:rFonts w:ascii="Tahoma" w:eastAsia="Tahoma" w:hAnsi="Tahoma" w:cs="Tahoma"/>
        <w:color w:val="000000"/>
        <w:sz w:val="18"/>
        <w:szCs w:val="18"/>
        <w:lang w:val="en-US"/>
      </w:rPr>
      <w:t>Pelatihan</w:t>
    </w:r>
    <w:proofErr w:type="spellEnd"/>
    <w:r w:rsidRPr="00FE228D">
      <w:rPr>
        <w:rFonts w:ascii="Tahoma" w:eastAsia="Tahoma" w:hAnsi="Tahoma" w:cs="Tahoma"/>
        <w:color w:val="000000"/>
        <w:sz w:val="18"/>
        <w:szCs w:val="18"/>
        <w:lang w:val="en-US"/>
      </w:rPr>
      <w:t xml:space="preserve"> </w:t>
    </w:r>
    <w:proofErr w:type="spellStart"/>
    <w:r w:rsidRPr="00FE228D">
      <w:rPr>
        <w:rFonts w:ascii="Tahoma" w:eastAsia="Tahoma" w:hAnsi="Tahoma" w:cs="Tahoma"/>
        <w:color w:val="000000"/>
        <w:sz w:val="18"/>
        <w:szCs w:val="18"/>
        <w:lang w:val="en-US"/>
      </w:rPr>
      <w:t>Manajemen</w:t>
    </w:r>
    <w:proofErr w:type="spellEnd"/>
    <w:r w:rsidRPr="00FE228D">
      <w:rPr>
        <w:rFonts w:ascii="Tahoma" w:eastAsia="Tahoma" w:hAnsi="Tahoma" w:cs="Tahoma"/>
        <w:color w:val="000000"/>
        <w:sz w:val="18"/>
        <w:szCs w:val="18"/>
        <w:lang w:val="en-US"/>
      </w:rPr>
      <w:t xml:space="preserve"> </w:t>
    </w:r>
    <w:proofErr w:type="spellStart"/>
    <w:r w:rsidRPr="00FE228D">
      <w:rPr>
        <w:rFonts w:ascii="Tahoma" w:eastAsia="Tahoma" w:hAnsi="Tahoma" w:cs="Tahoma"/>
        <w:color w:val="000000"/>
        <w:sz w:val="18"/>
        <w:szCs w:val="18"/>
        <w:lang w:val="en-US"/>
      </w:rPr>
      <w:t>Pemasaran</w:t>
    </w:r>
    <w:proofErr w:type="spellEnd"/>
    <w:r w:rsidRPr="00FE228D">
      <w:rPr>
        <w:rFonts w:ascii="Tahoma" w:eastAsia="Tahoma" w:hAnsi="Tahoma" w:cs="Tahoma"/>
        <w:color w:val="000000"/>
        <w:sz w:val="18"/>
        <w:szCs w:val="18"/>
        <w:lang w:val="en-US"/>
      </w:rPr>
      <w:t xml:space="preserve"> Digital </w:t>
    </w:r>
    <w:r w:rsidR="003D3EA3">
      <w:rPr>
        <w:rFonts w:ascii="Tahoma" w:eastAsia="Tahoma" w:hAnsi="Tahoma" w:cs="Tahoma"/>
        <w:color w:val="000000"/>
        <w:sz w:val="18"/>
        <w:szCs w:val="18"/>
        <w:lang w:val="en-U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1A8E" w14:textId="30821AC3" w:rsidR="003135E8" w:rsidRPr="000030E3" w:rsidRDefault="000030E3" w:rsidP="00607506">
    <w:pPr>
      <w:spacing w:after="0"/>
      <w:rPr>
        <w:rFonts w:ascii="Cambria" w:hAnsi="Cambria"/>
        <w:b/>
        <w:bCs/>
        <w:sz w:val="20"/>
        <w:szCs w:val="20"/>
        <w:lang w:val="en-US"/>
      </w:rPr>
    </w:pPr>
    <w:bookmarkStart w:id="1" w:name="_Hlk174282370"/>
    <w:r w:rsidRPr="000030E3">
      <w:rPr>
        <w:rFonts w:ascii="Cambria" w:hAnsi="Cambria"/>
        <w:b/>
        <w:bCs/>
        <w:sz w:val="20"/>
        <w:szCs w:val="20"/>
      </w:rPr>
      <w:t>Tekso: Jurnal Pengabdian Teknik, Ekonomi dan Sosial</w:t>
    </w:r>
  </w:p>
  <w:bookmarkEnd w:id="1"/>
  <w:p w14:paraId="640A89FB" w14:textId="5B92E956" w:rsidR="003135E8" w:rsidRDefault="003135E8" w:rsidP="00607506">
    <w:pPr>
      <w:spacing w:after="0"/>
      <w:rPr>
        <w:rFonts w:ascii="Cambria" w:hAnsi="Cambria"/>
        <w:sz w:val="16"/>
        <w:szCs w:val="16"/>
        <w:lang w:val="en-US"/>
      </w:rPr>
    </w:pPr>
    <w:r w:rsidRPr="001F4BFC">
      <w:rPr>
        <w:rFonts w:ascii="Cambria" w:hAnsi="Cambria"/>
        <w:sz w:val="16"/>
        <w:szCs w:val="16"/>
      </w:rPr>
      <w:t xml:space="preserve">Volume </w:t>
    </w:r>
    <w:r w:rsidR="007A4A37">
      <w:rPr>
        <w:rFonts w:ascii="Cambria" w:hAnsi="Cambria"/>
        <w:sz w:val="16"/>
        <w:szCs w:val="16"/>
        <w:lang w:val="en-US"/>
      </w:rPr>
      <w:t>2</w:t>
    </w:r>
    <w:r>
      <w:rPr>
        <w:rFonts w:ascii="Cambria" w:hAnsi="Cambria"/>
        <w:sz w:val="16"/>
        <w:szCs w:val="16"/>
        <w:lang w:val="en-US"/>
      </w:rPr>
      <w:t>,</w:t>
    </w:r>
    <w:r w:rsidRPr="001F4BFC">
      <w:rPr>
        <w:rFonts w:ascii="Cambria" w:hAnsi="Cambria"/>
        <w:sz w:val="16"/>
        <w:szCs w:val="16"/>
      </w:rPr>
      <w:t xml:space="preserve"> Nomor </w:t>
    </w:r>
    <w:r>
      <w:rPr>
        <w:rFonts w:ascii="Cambria" w:hAnsi="Cambria"/>
        <w:sz w:val="16"/>
        <w:szCs w:val="16"/>
        <w:lang w:val="en-US"/>
      </w:rPr>
      <w:t>1</w:t>
    </w:r>
    <w:r w:rsidRPr="001F4BFC">
      <w:rPr>
        <w:rFonts w:ascii="Cambria" w:hAnsi="Cambria"/>
        <w:sz w:val="16"/>
        <w:szCs w:val="16"/>
      </w:rPr>
      <w:t xml:space="preserve">, </w:t>
    </w:r>
    <w:r w:rsidR="007A4A37">
      <w:rPr>
        <w:rFonts w:ascii="Cambria" w:hAnsi="Cambria"/>
        <w:sz w:val="16"/>
        <w:szCs w:val="16"/>
        <w:lang w:val="en-US"/>
      </w:rPr>
      <w:t>Juni 2025</w:t>
    </w:r>
    <w:r w:rsidRPr="001F4BFC">
      <w:rPr>
        <w:rFonts w:ascii="Cambria" w:hAnsi="Cambria"/>
        <w:sz w:val="16"/>
        <w:szCs w:val="16"/>
      </w:rPr>
      <w:t>:</w:t>
    </w:r>
    <w:r>
      <w:rPr>
        <w:rFonts w:ascii="Cambria" w:hAnsi="Cambria"/>
        <w:sz w:val="16"/>
        <w:szCs w:val="16"/>
        <w:lang w:val="en-US"/>
      </w:rPr>
      <w:t xml:space="preserve"> </w:t>
    </w:r>
    <w:r w:rsidR="000030E3">
      <w:rPr>
        <w:rFonts w:ascii="Cambria" w:hAnsi="Cambria"/>
        <w:sz w:val="16"/>
        <w:szCs w:val="16"/>
        <w:lang w:val="en-US"/>
      </w:rPr>
      <w:t>1</w:t>
    </w:r>
    <w:r w:rsidRPr="001F4BFC">
      <w:rPr>
        <w:rFonts w:ascii="Cambria" w:hAnsi="Cambria"/>
        <w:sz w:val="16"/>
        <w:szCs w:val="16"/>
      </w:rPr>
      <w:t>-</w:t>
    </w:r>
    <w:r w:rsidR="0051507E">
      <w:rPr>
        <w:rFonts w:ascii="Cambria" w:hAnsi="Cambria"/>
        <w:sz w:val="16"/>
        <w:szCs w:val="16"/>
        <w:lang w:val="en-US"/>
      </w:rPr>
      <w:t>6</w:t>
    </w:r>
  </w:p>
  <w:p w14:paraId="2BFEED5A" w14:textId="6B3A4289" w:rsidR="00607506" w:rsidRDefault="00607506" w:rsidP="007A4A37">
    <w:pPr>
      <w:tabs>
        <w:tab w:val="left" w:pos="1920"/>
      </w:tabs>
      <w:rPr>
        <w:rFonts w:ascii="Cambria" w:hAnsi="Cambria"/>
        <w:sz w:val="16"/>
        <w:szCs w:val="16"/>
        <w:lang w:val="en-US"/>
      </w:rPr>
    </w:pPr>
    <w:r>
      <w:rPr>
        <w:rFonts w:ascii="Cambria" w:hAnsi="Cambria"/>
        <w:sz w:val="16"/>
        <w:szCs w:val="16"/>
        <w:lang w:val="en-US"/>
      </w:rPr>
      <w:t xml:space="preserve">E-ISSN: </w:t>
    </w:r>
    <w:proofErr w:type="spellStart"/>
    <w:r>
      <w:rPr>
        <w:rFonts w:ascii="Cambria" w:hAnsi="Cambria"/>
        <w:sz w:val="16"/>
        <w:szCs w:val="16"/>
        <w:lang w:val="en-US"/>
      </w:rPr>
      <w:t>xxxx-xxxx</w:t>
    </w:r>
    <w:proofErr w:type="spellEnd"/>
    <w:r w:rsidR="007A4A37">
      <w:rPr>
        <w:rFonts w:ascii="Cambria" w:hAnsi="Cambria"/>
        <w:sz w:val="16"/>
        <w:szCs w:val="16"/>
        <w:lang w:val="en-US"/>
      </w:rPr>
      <w:tab/>
    </w:r>
  </w:p>
  <w:p w14:paraId="35176593" w14:textId="2FB6FFAC" w:rsidR="007A4A37" w:rsidRPr="007A4A37" w:rsidRDefault="007A4A37" w:rsidP="007A4A37">
    <w:pPr>
      <w:tabs>
        <w:tab w:val="left" w:pos="1920"/>
      </w:tabs>
      <w:rPr>
        <w:rFonts w:ascii="Cambria" w:hAnsi="Cambria"/>
        <w:sz w:val="16"/>
        <w:szCs w:val="16"/>
        <w:lang w:val="en-US"/>
      </w:rPr>
    </w:pPr>
    <w:r>
      <w:rPr>
        <w:rFonts w:ascii="Adobe Caslon Pro" w:eastAsia="Adobe Caslon Pro" w:hAnsi="Adobe Caslon Pro" w:cs="Adobe Caslon Pro"/>
        <w:sz w:val="18"/>
        <w:szCs w:val="18"/>
      </w:rPr>
      <w:t>Published biannually by</w:t>
    </w:r>
    <w:r>
      <w:rPr>
        <w:rFonts w:ascii="Adobe Caslon Pro" w:eastAsia="Adobe Caslon Pro" w:hAnsi="Adobe Caslon Pro" w:cs="Adobe Caslon Pro"/>
        <w:sz w:val="18"/>
        <w:szCs w:val="18"/>
        <w:lang w:val="en-US"/>
      </w:rPr>
      <w:t xml:space="preserve"> LP3KTK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6992"/>
    <w:multiLevelType w:val="hybridMultilevel"/>
    <w:tmpl w:val="99664482"/>
    <w:lvl w:ilvl="0" w:tplc="F9D627FE">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 w15:restartNumberingAfterBreak="0">
    <w:nsid w:val="09CC0300"/>
    <w:multiLevelType w:val="hybridMultilevel"/>
    <w:tmpl w:val="E4343E06"/>
    <w:lvl w:ilvl="0" w:tplc="B7582954">
      <w:start w:val="1"/>
      <w:numFmt w:val="lowerLetter"/>
      <w:lvlText w:val="%1."/>
      <w:lvlJc w:val="left"/>
      <w:pPr>
        <w:ind w:left="786" w:hanging="360"/>
      </w:pPr>
    </w:lvl>
    <w:lvl w:ilvl="1" w:tplc="04210019">
      <w:start w:val="1"/>
      <w:numFmt w:val="lowerLetter"/>
      <w:lvlText w:val="%2."/>
      <w:lvlJc w:val="left"/>
      <w:pPr>
        <w:ind w:left="1506" w:hanging="360"/>
      </w:pPr>
    </w:lvl>
    <w:lvl w:ilvl="2" w:tplc="0421001B">
      <w:start w:val="1"/>
      <w:numFmt w:val="lowerRoman"/>
      <w:lvlText w:val="%3."/>
      <w:lvlJc w:val="right"/>
      <w:pPr>
        <w:ind w:left="2226" w:hanging="180"/>
      </w:pPr>
    </w:lvl>
    <w:lvl w:ilvl="3" w:tplc="0421000F">
      <w:start w:val="1"/>
      <w:numFmt w:val="decimal"/>
      <w:lvlText w:val="%4."/>
      <w:lvlJc w:val="left"/>
      <w:pPr>
        <w:ind w:left="2946" w:hanging="360"/>
      </w:pPr>
    </w:lvl>
    <w:lvl w:ilvl="4" w:tplc="04210019">
      <w:start w:val="1"/>
      <w:numFmt w:val="lowerLetter"/>
      <w:lvlText w:val="%5."/>
      <w:lvlJc w:val="left"/>
      <w:pPr>
        <w:ind w:left="3666" w:hanging="360"/>
      </w:pPr>
    </w:lvl>
    <w:lvl w:ilvl="5" w:tplc="0421001B">
      <w:start w:val="1"/>
      <w:numFmt w:val="lowerRoman"/>
      <w:lvlText w:val="%6."/>
      <w:lvlJc w:val="right"/>
      <w:pPr>
        <w:ind w:left="4386" w:hanging="180"/>
      </w:pPr>
    </w:lvl>
    <w:lvl w:ilvl="6" w:tplc="0421000F">
      <w:start w:val="1"/>
      <w:numFmt w:val="decimal"/>
      <w:lvlText w:val="%7."/>
      <w:lvlJc w:val="left"/>
      <w:pPr>
        <w:ind w:left="5106" w:hanging="360"/>
      </w:pPr>
    </w:lvl>
    <w:lvl w:ilvl="7" w:tplc="04210019">
      <w:start w:val="1"/>
      <w:numFmt w:val="lowerLetter"/>
      <w:lvlText w:val="%8."/>
      <w:lvlJc w:val="left"/>
      <w:pPr>
        <w:ind w:left="5826" w:hanging="360"/>
      </w:pPr>
    </w:lvl>
    <w:lvl w:ilvl="8" w:tplc="0421001B">
      <w:start w:val="1"/>
      <w:numFmt w:val="lowerRoman"/>
      <w:lvlText w:val="%9."/>
      <w:lvlJc w:val="right"/>
      <w:pPr>
        <w:ind w:left="6546" w:hanging="180"/>
      </w:pPr>
    </w:lvl>
  </w:abstractNum>
  <w:abstractNum w:abstractNumId="2" w15:restartNumberingAfterBreak="0">
    <w:nsid w:val="0C7B7322"/>
    <w:multiLevelType w:val="hybridMultilevel"/>
    <w:tmpl w:val="3CACFED4"/>
    <w:lvl w:ilvl="0" w:tplc="D7A0A2CC">
      <w:start w:val="1"/>
      <w:numFmt w:val="decimal"/>
      <w:lvlText w:val="%1."/>
      <w:lvlJc w:val="left"/>
      <w:pPr>
        <w:ind w:left="1154" w:hanging="567"/>
      </w:pPr>
      <w:rPr>
        <w:spacing w:val="0"/>
        <w:w w:val="100"/>
        <w:lang w:eastAsia="en-US" w:bidi="ar-SA"/>
      </w:rPr>
    </w:lvl>
    <w:lvl w:ilvl="1" w:tplc="12E2BCA8">
      <w:numFmt w:val="bullet"/>
      <w:lvlText w:val="•"/>
      <w:lvlJc w:val="left"/>
      <w:pPr>
        <w:ind w:left="1942" w:hanging="567"/>
      </w:pPr>
      <w:rPr>
        <w:lang w:eastAsia="en-US" w:bidi="ar-SA"/>
      </w:rPr>
    </w:lvl>
    <w:lvl w:ilvl="2" w:tplc="054EFA24">
      <w:numFmt w:val="bullet"/>
      <w:lvlText w:val="•"/>
      <w:lvlJc w:val="left"/>
      <w:pPr>
        <w:ind w:left="2724" w:hanging="567"/>
      </w:pPr>
      <w:rPr>
        <w:lang w:eastAsia="en-US" w:bidi="ar-SA"/>
      </w:rPr>
    </w:lvl>
    <w:lvl w:ilvl="3" w:tplc="EA86A2B6">
      <w:numFmt w:val="bullet"/>
      <w:lvlText w:val="•"/>
      <w:lvlJc w:val="left"/>
      <w:pPr>
        <w:ind w:left="3506" w:hanging="567"/>
      </w:pPr>
      <w:rPr>
        <w:lang w:eastAsia="en-US" w:bidi="ar-SA"/>
      </w:rPr>
    </w:lvl>
    <w:lvl w:ilvl="4" w:tplc="9B522236">
      <w:numFmt w:val="bullet"/>
      <w:lvlText w:val="•"/>
      <w:lvlJc w:val="left"/>
      <w:pPr>
        <w:ind w:left="4288" w:hanging="567"/>
      </w:pPr>
      <w:rPr>
        <w:lang w:eastAsia="en-US" w:bidi="ar-SA"/>
      </w:rPr>
    </w:lvl>
    <w:lvl w:ilvl="5" w:tplc="F906FE1E">
      <w:numFmt w:val="bullet"/>
      <w:lvlText w:val="•"/>
      <w:lvlJc w:val="left"/>
      <w:pPr>
        <w:ind w:left="5070" w:hanging="567"/>
      </w:pPr>
      <w:rPr>
        <w:lang w:eastAsia="en-US" w:bidi="ar-SA"/>
      </w:rPr>
    </w:lvl>
    <w:lvl w:ilvl="6" w:tplc="59742888">
      <w:numFmt w:val="bullet"/>
      <w:lvlText w:val="•"/>
      <w:lvlJc w:val="left"/>
      <w:pPr>
        <w:ind w:left="5852" w:hanging="567"/>
      </w:pPr>
      <w:rPr>
        <w:lang w:eastAsia="en-US" w:bidi="ar-SA"/>
      </w:rPr>
    </w:lvl>
    <w:lvl w:ilvl="7" w:tplc="6BEA64AC">
      <w:numFmt w:val="bullet"/>
      <w:lvlText w:val="•"/>
      <w:lvlJc w:val="left"/>
      <w:pPr>
        <w:ind w:left="6634" w:hanging="567"/>
      </w:pPr>
      <w:rPr>
        <w:lang w:eastAsia="en-US" w:bidi="ar-SA"/>
      </w:rPr>
    </w:lvl>
    <w:lvl w:ilvl="8" w:tplc="A4AE396A">
      <w:numFmt w:val="bullet"/>
      <w:lvlText w:val="•"/>
      <w:lvlJc w:val="left"/>
      <w:pPr>
        <w:ind w:left="7416" w:hanging="567"/>
      </w:pPr>
      <w:rPr>
        <w:lang w:eastAsia="en-US" w:bidi="ar-SA"/>
      </w:rPr>
    </w:lvl>
  </w:abstractNum>
  <w:abstractNum w:abstractNumId="3" w15:restartNumberingAfterBreak="0">
    <w:nsid w:val="14052B81"/>
    <w:multiLevelType w:val="hybridMultilevel"/>
    <w:tmpl w:val="4B2EB4AA"/>
    <w:lvl w:ilvl="0" w:tplc="0409000F">
      <w:start w:val="1"/>
      <w:numFmt w:val="decimal"/>
      <w:lvlText w:val="%1."/>
      <w:lvlJc w:val="left"/>
      <w:pPr>
        <w:ind w:left="1154" w:hanging="567"/>
      </w:pPr>
      <w:rPr>
        <w:rFonts w:hint="default"/>
        <w:b/>
        <w:bCs/>
        <w:i w:val="0"/>
        <w:iCs w:val="0"/>
        <w:spacing w:val="0"/>
        <w:w w:val="100"/>
        <w:sz w:val="24"/>
        <w:szCs w:val="24"/>
        <w:lang w:eastAsia="en-US" w:bidi="ar-SA"/>
      </w:rPr>
    </w:lvl>
    <w:lvl w:ilvl="1" w:tplc="A5A8AC40">
      <w:numFmt w:val="bullet"/>
      <w:lvlText w:val="•"/>
      <w:lvlJc w:val="left"/>
      <w:pPr>
        <w:ind w:left="1942" w:hanging="567"/>
      </w:pPr>
      <w:rPr>
        <w:lang w:eastAsia="en-US" w:bidi="ar-SA"/>
      </w:rPr>
    </w:lvl>
    <w:lvl w:ilvl="2" w:tplc="91FAAE86">
      <w:numFmt w:val="bullet"/>
      <w:lvlText w:val="•"/>
      <w:lvlJc w:val="left"/>
      <w:pPr>
        <w:ind w:left="2724" w:hanging="567"/>
      </w:pPr>
      <w:rPr>
        <w:lang w:eastAsia="en-US" w:bidi="ar-SA"/>
      </w:rPr>
    </w:lvl>
    <w:lvl w:ilvl="3" w:tplc="FC12E0E2">
      <w:numFmt w:val="bullet"/>
      <w:lvlText w:val="•"/>
      <w:lvlJc w:val="left"/>
      <w:pPr>
        <w:ind w:left="3506" w:hanging="567"/>
      </w:pPr>
      <w:rPr>
        <w:lang w:eastAsia="en-US" w:bidi="ar-SA"/>
      </w:rPr>
    </w:lvl>
    <w:lvl w:ilvl="4" w:tplc="FA202518">
      <w:numFmt w:val="bullet"/>
      <w:lvlText w:val="•"/>
      <w:lvlJc w:val="left"/>
      <w:pPr>
        <w:ind w:left="4288" w:hanging="567"/>
      </w:pPr>
      <w:rPr>
        <w:lang w:eastAsia="en-US" w:bidi="ar-SA"/>
      </w:rPr>
    </w:lvl>
    <w:lvl w:ilvl="5" w:tplc="7AF8DBB8">
      <w:numFmt w:val="bullet"/>
      <w:lvlText w:val="•"/>
      <w:lvlJc w:val="left"/>
      <w:pPr>
        <w:ind w:left="5070" w:hanging="567"/>
      </w:pPr>
      <w:rPr>
        <w:lang w:eastAsia="en-US" w:bidi="ar-SA"/>
      </w:rPr>
    </w:lvl>
    <w:lvl w:ilvl="6" w:tplc="B18E4220">
      <w:numFmt w:val="bullet"/>
      <w:lvlText w:val="•"/>
      <w:lvlJc w:val="left"/>
      <w:pPr>
        <w:ind w:left="5852" w:hanging="567"/>
      </w:pPr>
      <w:rPr>
        <w:lang w:eastAsia="en-US" w:bidi="ar-SA"/>
      </w:rPr>
    </w:lvl>
    <w:lvl w:ilvl="7" w:tplc="22DA856C">
      <w:numFmt w:val="bullet"/>
      <w:lvlText w:val="•"/>
      <w:lvlJc w:val="left"/>
      <w:pPr>
        <w:ind w:left="6634" w:hanging="567"/>
      </w:pPr>
      <w:rPr>
        <w:lang w:eastAsia="en-US" w:bidi="ar-SA"/>
      </w:rPr>
    </w:lvl>
    <w:lvl w:ilvl="8" w:tplc="05CCC5D6">
      <w:numFmt w:val="bullet"/>
      <w:lvlText w:val="•"/>
      <w:lvlJc w:val="left"/>
      <w:pPr>
        <w:ind w:left="7416" w:hanging="567"/>
      </w:pPr>
      <w:rPr>
        <w:lang w:eastAsia="en-US" w:bidi="ar-SA"/>
      </w:rPr>
    </w:lvl>
  </w:abstractNum>
  <w:abstractNum w:abstractNumId="4" w15:restartNumberingAfterBreak="0">
    <w:nsid w:val="146772E8"/>
    <w:multiLevelType w:val="hybridMultilevel"/>
    <w:tmpl w:val="339A1C90"/>
    <w:lvl w:ilvl="0" w:tplc="3809000F">
      <w:start w:val="1"/>
      <w:numFmt w:val="decimal"/>
      <w:lvlText w:val="%1."/>
      <w:lvlJc w:val="left"/>
      <w:pPr>
        <w:ind w:left="720" w:hanging="360"/>
      </w:pPr>
      <w:rPr>
        <w:b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15:restartNumberingAfterBreak="0">
    <w:nsid w:val="17FB2719"/>
    <w:multiLevelType w:val="hybridMultilevel"/>
    <w:tmpl w:val="391436F8"/>
    <w:lvl w:ilvl="0" w:tplc="490CA7AC">
      <w:start w:val="2"/>
      <w:numFmt w:val="decimal"/>
      <w:lvlText w:val="%1."/>
      <w:lvlJc w:val="left"/>
      <w:pPr>
        <w:ind w:left="871" w:hanging="284"/>
      </w:pPr>
      <w:rPr>
        <w:rFonts w:ascii="Times New Roman" w:eastAsia="Times New Roman" w:hAnsi="Times New Roman" w:cs="Times New Roman" w:hint="default"/>
        <w:b/>
        <w:bCs/>
        <w:i w:val="0"/>
        <w:iCs w:val="0"/>
        <w:spacing w:val="0"/>
        <w:w w:val="100"/>
        <w:sz w:val="24"/>
        <w:szCs w:val="24"/>
        <w:lang w:eastAsia="en-US" w:bidi="ar-SA"/>
      </w:rPr>
    </w:lvl>
    <w:lvl w:ilvl="1" w:tplc="FE0C9642">
      <w:start w:val="1"/>
      <w:numFmt w:val="lowerLetter"/>
      <w:lvlText w:val="%2."/>
      <w:lvlJc w:val="left"/>
      <w:pPr>
        <w:ind w:left="1154" w:hanging="567"/>
      </w:pPr>
      <w:rPr>
        <w:rFonts w:ascii="Times New Roman" w:eastAsia="Times New Roman" w:hAnsi="Times New Roman" w:cs="Times New Roman" w:hint="default"/>
        <w:b w:val="0"/>
        <w:bCs w:val="0"/>
        <w:i w:val="0"/>
        <w:iCs w:val="0"/>
        <w:spacing w:val="-1"/>
        <w:w w:val="100"/>
        <w:sz w:val="24"/>
        <w:szCs w:val="24"/>
        <w:lang w:eastAsia="en-US" w:bidi="ar-SA"/>
      </w:rPr>
    </w:lvl>
    <w:lvl w:ilvl="2" w:tplc="E684133A">
      <w:numFmt w:val="bullet"/>
      <w:lvlText w:val="•"/>
      <w:lvlJc w:val="left"/>
      <w:pPr>
        <w:ind w:left="2028" w:hanging="567"/>
      </w:pPr>
      <w:rPr>
        <w:lang w:eastAsia="en-US" w:bidi="ar-SA"/>
      </w:rPr>
    </w:lvl>
    <w:lvl w:ilvl="3" w:tplc="D43CA5AE">
      <w:numFmt w:val="bullet"/>
      <w:lvlText w:val="•"/>
      <w:lvlJc w:val="left"/>
      <w:pPr>
        <w:ind w:left="2897" w:hanging="567"/>
      </w:pPr>
      <w:rPr>
        <w:lang w:eastAsia="en-US" w:bidi="ar-SA"/>
      </w:rPr>
    </w:lvl>
    <w:lvl w:ilvl="4" w:tplc="75722A38">
      <w:numFmt w:val="bullet"/>
      <w:lvlText w:val="•"/>
      <w:lvlJc w:val="left"/>
      <w:pPr>
        <w:ind w:left="3766" w:hanging="567"/>
      </w:pPr>
      <w:rPr>
        <w:lang w:eastAsia="en-US" w:bidi="ar-SA"/>
      </w:rPr>
    </w:lvl>
    <w:lvl w:ilvl="5" w:tplc="EB8261BC">
      <w:numFmt w:val="bullet"/>
      <w:lvlText w:val="•"/>
      <w:lvlJc w:val="left"/>
      <w:pPr>
        <w:ind w:left="4635" w:hanging="567"/>
      </w:pPr>
      <w:rPr>
        <w:lang w:eastAsia="en-US" w:bidi="ar-SA"/>
      </w:rPr>
    </w:lvl>
    <w:lvl w:ilvl="6" w:tplc="CA8E2474">
      <w:numFmt w:val="bullet"/>
      <w:lvlText w:val="•"/>
      <w:lvlJc w:val="left"/>
      <w:pPr>
        <w:ind w:left="5504" w:hanging="567"/>
      </w:pPr>
      <w:rPr>
        <w:lang w:eastAsia="en-US" w:bidi="ar-SA"/>
      </w:rPr>
    </w:lvl>
    <w:lvl w:ilvl="7" w:tplc="DF7877CC">
      <w:numFmt w:val="bullet"/>
      <w:lvlText w:val="•"/>
      <w:lvlJc w:val="left"/>
      <w:pPr>
        <w:ind w:left="6373" w:hanging="567"/>
      </w:pPr>
      <w:rPr>
        <w:lang w:eastAsia="en-US" w:bidi="ar-SA"/>
      </w:rPr>
    </w:lvl>
    <w:lvl w:ilvl="8" w:tplc="29BA24AE">
      <w:numFmt w:val="bullet"/>
      <w:lvlText w:val="•"/>
      <w:lvlJc w:val="left"/>
      <w:pPr>
        <w:ind w:left="7242" w:hanging="567"/>
      </w:pPr>
      <w:rPr>
        <w:lang w:eastAsia="en-US" w:bidi="ar-SA"/>
      </w:rPr>
    </w:lvl>
  </w:abstractNum>
  <w:abstractNum w:abstractNumId="6" w15:restartNumberingAfterBreak="0">
    <w:nsid w:val="294F660C"/>
    <w:multiLevelType w:val="multilevel"/>
    <w:tmpl w:val="294F660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D4B4B01"/>
    <w:multiLevelType w:val="multilevel"/>
    <w:tmpl w:val="2D4B4B01"/>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E14688F"/>
    <w:multiLevelType w:val="hybridMultilevel"/>
    <w:tmpl w:val="448AD93C"/>
    <w:lvl w:ilvl="0" w:tplc="38A0E4E8">
      <w:start w:val="1"/>
      <w:numFmt w:val="lowerLetter"/>
      <w:lvlText w:val="%1."/>
      <w:lvlJc w:val="left"/>
      <w:pPr>
        <w:ind w:left="786" w:hanging="360"/>
      </w:pPr>
    </w:lvl>
    <w:lvl w:ilvl="1" w:tplc="04210019">
      <w:start w:val="1"/>
      <w:numFmt w:val="lowerLetter"/>
      <w:lvlText w:val="%2."/>
      <w:lvlJc w:val="left"/>
      <w:pPr>
        <w:ind w:left="1506" w:hanging="360"/>
      </w:pPr>
    </w:lvl>
    <w:lvl w:ilvl="2" w:tplc="0421001B">
      <w:start w:val="1"/>
      <w:numFmt w:val="lowerRoman"/>
      <w:lvlText w:val="%3."/>
      <w:lvlJc w:val="right"/>
      <w:pPr>
        <w:ind w:left="2226" w:hanging="180"/>
      </w:pPr>
    </w:lvl>
    <w:lvl w:ilvl="3" w:tplc="0421000F">
      <w:start w:val="1"/>
      <w:numFmt w:val="decimal"/>
      <w:lvlText w:val="%4."/>
      <w:lvlJc w:val="left"/>
      <w:pPr>
        <w:ind w:left="2946" w:hanging="360"/>
      </w:pPr>
    </w:lvl>
    <w:lvl w:ilvl="4" w:tplc="04210019">
      <w:start w:val="1"/>
      <w:numFmt w:val="lowerLetter"/>
      <w:lvlText w:val="%5."/>
      <w:lvlJc w:val="left"/>
      <w:pPr>
        <w:ind w:left="3666" w:hanging="360"/>
      </w:pPr>
    </w:lvl>
    <w:lvl w:ilvl="5" w:tplc="0421001B">
      <w:start w:val="1"/>
      <w:numFmt w:val="lowerRoman"/>
      <w:lvlText w:val="%6."/>
      <w:lvlJc w:val="right"/>
      <w:pPr>
        <w:ind w:left="4386" w:hanging="180"/>
      </w:pPr>
    </w:lvl>
    <w:lvl w:ilvl="6" w:tplc="0421000F">
      <w:start w:val="1"/>
      <w:numFmt w:val="decimal"/>
      <w:lvlText w:val="%7."/>
      <w:lvlJc w:val="left"/>
      <w:pPr>
        <w:ind w:left="5106" w:hanging="360"/>
      </w:pPr>
    </w:lvl>
    <w:lvl w:ilvl="7" w:tplc="04210019">
      <w:start w:val="1"/>
      <w:numFmt w:val="lowerLetter"/>
      <w:lvlText w:val="%8."/>
      <w:lvlJc w:val="left"/>
      <w:pPr>
        <w:ind w:left="5826" w:hanging="360"/>
      </w:pPr>
    </w:lvl>
    <w:lvl w:ilvl="8" w:tplc="0421001B">
      <w:start w:val="1"/>
      <w:numFmt w:val="lowerRoman"/>
      <w:lvlText w:val="%9."/>
      <w:lvlJc w:val="right"/>
      <w:pPr>
        <w:ind w:left="6546" w:hanging="180"/>
      </w:pPr>
    </w:lvl>
  </w:abstractNum>
  <w:abstractNum w:abstractNumId="9" w15:restartNumberingAfterBreak="0">
    <w:nsid w:val="2E1A4EAB"/>
    <w:multiLevelType w:val="hybridMultilevel"/>
    <w:tmpl w:val="94D08B98"/>
    <w:lvl w:ilvl="0" w:tplc="E312CD26">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0" w15:restartNumberingAfterBreak="0">
    <w:nsid w:val="31F955D9"/>
    <w:multiLevelType w:val="multilevel"/>
    <w:tmpl w:val="31F955D9"/>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11" w15:restartNumberingAfterBreak="0">
    <w:nsid w:val="35C75CAD"/>
    <w:multiLevelType w:val="hybridMultilevel"/>
    <w:tmpl w:val="4746D966"/>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2" w15:restartNumberingAfterBreak="0">
    <w:nsid w:val="42E17F9D"/>
    <w:multiLevelType w:val="multilevel"/>
    <w:tmpl w:val="42E17F9D"/>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31B2F26"/>
    <w:multiLevelType w:val="multilevel"/>
    <w:tmpl w:val="E690B8AE"/>
    <w:lvl w:ilvl="0">
      <w:start w:val="4"/>
      <w:numFmt w:val="decimal"/>
      <w:lvlText w:val="%1"/>
      <w:lvlJc w:val="left"/>
      <w:pPr>
        <w:ind w:left="948" w:hanging="360"/>
      </w:pPr>
      <w:rPr>
        <w:lang w:eastAsia="en-US" w:bidi="ar-SA"/>
      </w:rPr>
    </w:lvl>
    <w:lvl w:ilvl="1">
      <w:start w:val="1"/>
      <w:numFmt w:val="decimal"/>
      <w:lvlText w:val="%1.%2"/>
      <w:lvlJc w:val="left"/>
      <w:pPr>
        <w:ind w:left="948" w:hanging="360"/>
      </w:pPr>
      <w:rPr>
        <w:spacing w:val="0"/>
        <w:w w:val="100"/>
        <w:lang w:eastAsia="en-US" w:bidi="ar-SA"/>
      </w:rPr>
    </w:lvl>
    <w:lvl w:ilvl="2">
      <w:start w:val="1"/>
      <w:numFmt w:val="decimal"/>
      <w:lvlText w:val="%1.%2.%3"/>
      <w:lvlJc w:val="left"/>
      <w:pPr>
        <w:ind w:left="1128" w:hanging="540"/>
      </w:pPr>
      <w:rPr>
        <w:rFonts w:ascii="Times New Roman" w:eastAsia="Times New Roman" w:hAnsi="Times New Roman" w:cs="Times New Roman" w:hint="default"/>
        <w:b/>
        <w:bCs/>
        <w:i w:val="0"/>
        <w:iCs w:val="0"/>
        <w:spacing w:val="0"/>
        <w:w w:val="100"/>
        <w:sz w:val="24"/>
        <w:szCs w:val="24"/>
        <w:lang w:eastAsia="en-US" w:bidi="ar-SA"/>
      </w:rPr>
    </w:lvl>
    <w:lvl w:ilvl="3">
      <w:start w:val="1"/>
      <w:numFmt w:val="lowerLetter"/>
      <w:lvlText w:val="%4."/>
      <w:lvlJc w:val="left"/>
      <w:pPr>
        <w:ind w:left="1308" w:hanging="360"/>
      </w:pPr>
      <w:rPr>
        <w:rFonts w:ascii="Times New Roman" w:eastAsia="Times New Roman" w:hAnsi="Times New Roman" w:cs="Times New Roman" w:hint="default"/>
        <w:b w:val="0"/>
        <w:bCs w:val="0"/>
        <w:i w:val="0"/>
        <w:iCs w:val="0"/>
        <w:spacing w:val="-1"/>
        <w:w w:val="100"/>
        <w:sz w:val="24"/>
        <w:szCs w:val="24"/>
        <w:lang w:eastAsia="en-US" w:bidi="ar-SA"/>
      </w:rPr>
    </w:lvl>
    <w:lvl w:ilvl="4">
      <w:numFmt w:val="bullet"/>
      <w:lvlText w:val="•"/>
      <w:lvlJc w:val="left"/>
      <w:pPr>
        <w:ind w:left="3220" w:hanging="360"/>
      </w:pPr>
      <w:rPr>
        <w:lang w:eastAsia="en-US" w:bidi="ar-SA"/>
      </w:rPr>
    </w:lvl>
    <w:lvl w:ilvl="5">
      <w:numFmt w:val="bullet"/>
      <w:lvlText w:val="•"/>
      <w:lvlJc w:val="left"/>
      <w:pPr>
        <w:ind w:left="4180" w:hanging="360"/>
      </w:pPr>
      <w:rPr>
        <w:lang w:eastAsia="en-US" w:bidi="ar-SA"/>
      </w:rPr>
    </w:lvl>
    <w:lvl w:ilvl="6">
      <w:numFmt w:val="bullet"/>
      <w:lvlText w:val="•"/>
      <w:lvlJc w:val="left"/>
      <w:pPr>
        <w:ind w:left="5140" w:hanging="360"/>
      </w:pPr>
      <w:rPr>
        <w:lang w:eastAsia="en-US" w:bidi="ar-SA"/>
      </w:rPr>
    </w:lvl>
    <w:lvl w:ilvl="7">
      <w:numFmt w:val="bullet"/>
      <w:lvlText w:val="•"/>
      <w:lvlJc w:val="left"/>
      <w:pPr>
        <w:ind w:left="6100" w:hanging="360"/>
      </w:pPr>
      <w:rPr>
        <w:lang w:eastAsia="en-US" w:bidi="ar-SA"/>
      </w:rPr>
    </w:lvl>
    <w:lvl w:ilvl="8">
      <w:numFmt w:val="bullet"/>
      <w:lvlText w:val="•"/>
      <w:lvlJc w:val="left"/>
      <w:pPr>
        <w:ind w:left="7060" w:hanging="360"/>
      </w:pPr>
      <w:rPr>
        <w:lang w:eastAsia="en-US" w:bidi="ar-SA"/>
      </w:rPr>
    </w:lvl>
  </w:abstractNum>
  <w:abstractNum w:abstractNumId="14" w15:restartNumberingAfterBreak="0">
    <w:nsid w:val="464743FA"/>
    <w:multiLevelType w:val="multilevel"/>
    <w:tmpl w:val="464743FA"/>
    <w:lvl w:ilvl="0">
      <w:start w:val="1"/>
      <w:numFmt w:val="decimal"/>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49267A2D"/>
    <w:multiLevelType w:val="hybridMultilevel"/>
    <w:tmpl w:val="3DF8B3A6"/>
    <w:lvl w:ilvl="0" w:tplc="85A479B2">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99779E4"/>
    <w:multiLevelType w:val="multilevel"/>
    <w:tmpl w:val="F76A23AE"/>
    <w:lvl w:ilvl="0">
      <w:start w:val="1"/>
      <w:numFmt w:val="decimal"/>
      <w:lvlText w:val="%1."/>
      <w:lvlJc w:val="left"/>
      <w:pPr>
        <w:ind w:left="1996" w:hanging="360"/>
      </w:pPr>
    </w:lvl>
    <w:lvl w:ilvl="1">
      <w:start w:val="3"/>
      <w:numFmt w:val="decimal"/>
      <w:isLgl/>
      <w:lvlText w:val="%1.%2"/>
      <w:lvlJc w:val="left"/>
      <w:pPr>
        <w:ind w:left="2116" w:hanging="480"/>
      </w:pPr>
    </w:lvl>
    <w:lvl w:ilvl="2">
      <w:start w:val="1"/>
      <w:numFmt w:val="decimal"/>
      <w:isLgl/>
      <w:lvlText w:val="%1.%2.%3"/>
      <w:lvlJc w:val="left"/>
      <w:pPr>
        <w:ind w:left="2356" w:hanging="720"/>
      </w:pPr>
    </w:lvl>
    <w:lvl w:ilvl="3">
      <w:start w:val="1"/>
      <w:numFmt w:val="decimal"/>
      <w:isLgl/>
      <w:lvlText w:val="%1.%2.%3.%4"/>
      <w:lvlJc w:val="left"/>
      <w:pPr>
        <w:ind w:left="2356" w:hanging="720"/>
      </w:pPr>
    </w:lvl>
    <w:lvl w:ilvl="4">
      <w:start w:val="1"/>
      <w:numFmt w:val="decimal"/>
      <w:isLgl/>
      <w:lvlText w:val="%1.%2.%3.%4.%5"/>
      <w:lvlJc w:val="left"/>
      <w:pPr>
        <w:ind w:left="2716" w:hanging="1080"/>
      </w:pPr>
    </w:lvl>
    <w:lvl w:ilvl="5">
      <w:start w:val="1"/>
      <w:numFmt w:val="decimal"/>
      <w:isLgl/>
      <w:lvlText w:val="%1.%2.%3.%4.%5.%6"/>
      <w:lvlJc w:val="left"/>
      <w:pPr>
        <w:ind w:left="2716" w:hanging="1080"/>
      </w:pPr>
    </w:lvl>
    <w:lvl w:ilvl="6">
      <w:start w:val="1"/>
      <w:numFmt w:val="decimal"/>
      <w:isLgl/>
      <w:lvlText w:val="%1.%2.%3.%4.%5.%6.%7"/>
      <w:lvlJc w:val="left"/>
      <w:pPr>
        <w:ind w:left="3076" w:hanging="1440"/>
      </w:pPr>
    </w:lvl>
    <w:lvl w:ilvl="7">
      <w:start w:val="1"/>
      <w:numFmt w:val="decimal"/>
      <w:isLgl/>
      <w:lvlText w:val="%1.%2.%3.%4.%5.%6.%7.%8"/>
      <w:lvlJc w:val="left"/>
      <w:pPr>
        <w:ind w:left="3076" w:hanging="1440"/>
      </w:pPr>
    </w:lvl>
    <w:lvl w:ilvl="8">
      <w:start w:val="1"/>
      <w:numFmt w:val="decimal"/>
      <w:isLgl/>
      <w:lvlText w:val="%1.%2.%3.%4.%5.%6.%7.%8.%9"/>
      <w:lvlJc w:val="left"/>
      <w:pPr>
        <w:ind w:left="3436" w:hanging="1800"/>
      </w:pPr>
    </w:lvl>
  </w:abstractNum>
  <w:abstractNum w:abstractNumId="17" w15:restartNumberingAfterBreak="0">
    <w:nsid w:val="4E067E0B"/>
    <w:multiLevelType w:val="hybridMultilevel"/>
    <w:tmpl w:val="877417B8"/>
    <w:lvl w:ilvl="0" w:tplc="54686F38">
      <w:start w:val="1"/>
      <w:numFmt w:val="decimal"/>
      <w:lvlText w:val="%1."/>
      <w:lvlJc w:val="left"/>
      <w:pPr>
        <w:ind w:left="1015" w:hanging="428"/>
      </w:pPr>
      <w:rPr>
        <w:rFonts w:ascii="Times New Roman" w:eastAsia="Times New Roman" w:hAnsi="Times New Roman" w:cs="Times New Roman" w:hint="default"/>
        <w:b/>
        <w:bCs/>
        <w:i w:val="0"/>
        <w:iCs w:val="0"/>
        <w:spacing w:val="0"/>
        <w:w w:val="100"/>
        <w:sz w:val="24"/>
        <w:szCs w:val="24"/>
        <w:lang w:eastAsia="en-US" w:bidi="ar-SA"/>
      </w:rPr>
    </w:lvl>
    <w:lvl w:ilvl="1" w:tplc="351838C6">
      <w:start w:val="1"/>
      <w:numFmt w:val="lowerLetter"/>
      <w:lvlText w:val="%2."/>
      <w:lvlJc w:val="left"/>
      <w:pPr>
        <w:ind w:left="1013" w:hanging="360"/>
      </w:pPr>
      <w:rPr>
        <w:rFonts w:ascii="Times New Roman" w:eastAsia="Times New Roman" w:hAnsi="Times New Roman" w:cs="Times New Roman" w:hint="default"/>
        <w:b w:val="0"/>
        <w:bCs w:val="0"/>
        <w:i w:val="0"/>
        <w:iCs w:val="0"/>
        <w:spacing w:val="-1"/>
        <w:w w:val="100"/>
        <w:sz w:val="24"/>
        <w:szCs w:val="24"/>
        <w:lang w:eastAsia="en-US" w:bidi="ar-SA"/>
      </w:rPr>
    </w:lvl>
    <w:lvl w:ilvl="2" w:tplc="70C48F42">
      <w:numFmt w:val="bullet"/>
      <w:lvlText w:val="•"/>
      <w:lvlJc w:val="left"/>
      <w:pPr>
        <w:ind w:left="2612" w:hanging="360"/>
      </w:pPr>
      <w:rPr>
        <w:lang w:eastAsia="en-US" w:bidi="ar-SA"/>
      </w:rPr>
    </w:lvl>
    <w:lvl w:ilvl="3" w:tplc="803AA0C4">
      <w:numFmt w:val="bullet"/>
      <w:lvlText w:val="•"/>
      <w:lvlJc w:val="left"/>
      <w:pPr>
        <w:ind w:left="3408" w:hanging="360"/>
      </w:pPr>
      <w:rPr>
        <w:lang w:eastAsia="en-US" w:bidi="ar-SA"/>
      </w:rPr>
    </w:lvl>
    <w:lvl w:ilvl="4" w:tplc="282A423E">
      <w:numFmt w:val="bullet"/>
      <w:lvlText w:val="•"/>
      <w:lvlJc w:val="left"/>
      <w:pPr>
        <w:ind w:left="4204" w:hanging="360"/>
      </w:pPr>
      <w:rPr>
        <w:lang w:eastAsia="en-US" w:bidi="ar-SA"/>
      </w:rPr>
    </w:lvl>
    <w:lvl w:ilvl="5" w:tplc="D0EECC92">
      <w:numFmt w:val="bullet"/>
      <w:lvlText w:val="•"/>
      <w:lvlJc w:val="left"/>
      <w:pPr>
        <w:ind w:left="5000" w:hanging="360"/>
      </w:pPr>
      <w:rPr>
        <w:lang w:eastAsia="en-US" w:bidi="ar-SA"/>
      </w:rPr>
    </w:lvl>
    <w:lvl w:ilvl="6" w:tplc="ADB6A66E">
      <w:numFmt w:val="bullet"/>
      <w:lvlText w:val="•"/>
      <w:lvlJc w:val="left"/>
      <w:pPr>
        <w:ind w:left="5796" w:hanging="360"/>
      </w:pPr>
      <w:rPr>
        <w:lang w:eastAsia="en-US" w:bidi="ar-SA"/>
      </w:rPr>
    </w:lvl>
    <w:lvl w:ilvl="7" w:tplc="74B26806">
      <w:numFmt w:val="bullet"/>
      <w:lvlText w:val="•"/>
      <w:lvlJc w:val="left"/>
      <w:pPr>
        <w:ind w:left="6592" w:hanging="360"/>
      </w:pPr>
      <w:rPr>
        <w:lang w:eastAsia="en-US" w:bidi="ar-SA"/>
      </w:rPr>
    </w:lvl>
    <w:lvl w:ilvl="8" w:tplc="175EBE1A">
      <w:numFmt w:val="bullet"/>
      <w:lvlText w:val="•"/>
      <w:lvlJc w:val="left"/>
      <w:pPr>
        <w:ind w:left="7388" w:hanging="360"/>
      </w:pPr>
      <w:rPr>
        <w:lang w:eastAsia="en-US" w:bidi="ar-SA"/>
      </w:rPr>
    </w:lvl>
  </w:abstractNum>
  <w:abstractNum w:abstractNumId="18" w15:restartNumberingAfterBreak="0">
    <w:nsid w:val="4E3F034E"/>
    <w:multiLevelType w:val="hybridMultilevel"/>
    <w:tmpl w:val="C95AF800"/>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9" w15:restartNumberingAfterBreak="0">
    <w:nsid w:val="4F9C5200"/>
    <w:multiLevelType w:val="hybridMultilevel"/>
    <w:tmpl w:val="E0A4AAE6"/>
    <w:lvl w:ilvl="0" w:tplc="38090011">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0" w15:restartNumberingAfterBreak="0">
    <w:nsid w:val="50477020"/>
    <w:multiLevelType w:val="hybridMultilevel"/>
    <w:tmpl w:val="3814C99C"/>
    <w:lvl w:ilvl="0" w:tplc="38090019">
      <w:start w:val="1"/>
      <w:numFmt w:val="lowerLetter"/>
      <w:lvlText w:val="%1."/>
      <w:lvlJc w:val="left"/>
      <w:pPr>
        <w:ind w:left="720" w:hanging="360"/>
      </w:pPr>
      <w:rPr>
        <w:sz w:val="24"/>
        <w:szCs w:val="24"/>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1" w15:restartNumberingAfterBreak="0">
    <w:nsid w:val="51E93092"/>
    <w:multiLevelType w:val="multilevel"/>
    <w:tmpl w:val="5F1AE15E"/>
    <w:lvl w:ilvl="0">
      <w:start w:val="1"/>
      <w:numFmt w:val="decimal"/>
      <w:lvlText w:val="%1."/>
      <w:lvlJc w:val="left"/>
      <w:pPr>
        <w:ind w:left="720" w:hanging="360"/>
      </w:pPr>
    </w:lvl>
    <w:lvl w:ilvl="1">
      <w:start w:val="4"/>
      <w:numFmt w:val="decimal"/>
      <w:isLgl/>
      <w:lvlText w:val="%1.%2"/>
      <w:lvlJc w:val="left"/>
      <w:pPr>
        <w:ind w:left="840" w:hanging="480"/>
      </w:pPr>
    </w:lvl>
    <w:lvl w:ilvl="2">
      <w:start w:val="3"/>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2" w15:restartNumberingAfterBreak="0">
    <w:nsid w:val="524F59FF"/>
    <w:multiLevelType w:val="hybridMultilevel"/>
    <w:tmpl w:val="A2D2D008"/>
    <w:lvl w:ilvl="0" w:tplc="0421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556E2A83"/>
    <w:multiLevelType w:val="hybridMultilevel"/>
    <w:tmpl w:val="19005A34"/>
    <w:lvl w:ilvl="0" w:tplc="D4E021E8">
      <w:start w:val="1"/>
      <w:numFmt w:val="decimal"/>
      <w:lvlText w:val="%1."/>
      <w:lvlJc w:val="left"/>
      <w:pPr>
        <w:ind w:left="871" w:hanging="284"/>
      </w:pPr>
      <w:rPr>
        <w:rFonts w:ascii="Times New Roman" w:eastAsia="Times New Roman" w:hAnsi="Times New Roman" w:cs="Times New Roman" w:hint="default"/>
        <w:b/>
        <w:bCs/>
        <w:i w:val="0"/>
        <w:iCs w:val="0"/>
        <w:spacing w:val="0"/>
        <w:w w:val="100"/>
        <w:sz w:val="22"/>
        <w:szCs w:val="22"/>
        <w:lang w:eastAsia="en-US" w:bidi="ar-SA"/>
      </w:rPr>
    </w:lvl>
    <w:lvl w:ilvl="1" w:tplc="32FA20A6">
      <w:numFmt w:val="bullet"/>
      <w:lvlText w:val="•"/>
      <w:lvlJc w:val="left"/>
      <w:pPr>
        <w:ind w:left="1690" w:hanging="284"/>
      </w:pPr>
      <w:rPr>
        <w:lang w:eastAsia="en-US" w:bidi="ar-SA"/>
      </w:rPr>
    </w:lvl>
    <w:lvl w:ilvl="2" w:tplc="E18431FA">
      <w:numFmt w:val="bullet"/>
      <w:lvlText w:val="•"/>
      <w:lvlJc w:val="left"/>
      <w:pPr>
        <w:ind w:left="2500" w:hanging="284"/>
      </w:pPr>
      <w:rPr>
        <w:lang w:eastAsia="en-US" w:bidi="ar-SA"/>
      </w:rPr>
    </w:lvl>
    <w:lvl w:ilvl="3" w:tplc="D1CAD4B0">
      <w:numFmt w:val="bullet"/>
      <w:lvlText w:val="•"/>
      <w:lvlJc w:val="left"/>
      <w:pPr>
        <w:ind w:left="3310" w:hanging="284"/>
      </w:pPr>
      <w:rPr>
        <w:lang w:eastAsia="en-US" w:bidi="ar-SA"/>
      </w:rPr>
    </w:lvl>
    <w:lvl w:ilvl="4" w:tplc="DFCC4884">
      <w:numFmt w:val="bullet"/>
      <w:lvlText w:val="•"/>
      <w:lvlJc w:val="left"/>
      <w:pPr>
        <w:ind w:left="4120" w:hanging="284"/>
      </w:pPr>
      <w:rPr>
        <w:lang w:eastAsia="en-US" w:bidi="ar-SA"/>
      </w:rPr>
    </w:lvl>
    <w:lvl w:ilvl="5" w:tplc="7CE25D3E">
      <w:numFmt w:val="bullet"/>
      <w:lvlText w:val="•"/>
      <w:lvlJc w:val="left"/>
      <w:pPr>
        <w:ind w:left="4930" w:hanging="284"/>
      </w:pPr>
      <w:rPr>
        <w:lang w:eastAsia="en-US" w:bidi="ar-SA"/>
      </w:rPr>
    </w:lvl>
    <w:lvl w:ilvl="6" w:tplc="9878A436">
      <w:numFmt w:val="bullet"/>
      <w:lvlText w:val="•"/>
      <w:lvlJc w:val="left"/>
      <w:pPr>
        <w:ind w:left="5740" w:hanging="284"/>
      </w:pPr>
      <w:rPr>
        <w:lang w:eastAsia="en-US" w:bidi="ar-SA"/>
      </w:rPr>
    </w:lvl>
    <w:lvl w:ilvl="7" w:tplc="1F3A48CC">
      <w:numFmt w:val="bullet"/>
      <w:lvlText w:val="•"/>
      <w:lvlJc w:val="left"/>
      <w:pPr>
        <w:ind w:left="6550" w:hanging="284"/>
      </w:pPr>
      <w:rPr>
        <w:lang w:eastAsia="en-US" w:bidi="ar-SA"/>
      </w:rPr>
    </w:lvl>
    <w:lvl w:ilvl="8" w:tplc="496AB6E2">
      <w:numFmt w:val="bullet"/>
      <w:lvlText w:val="•"/>
      <w:lvlJc w:val="left"/>
      <w:pPr>
        <w:ind w:left="7360" w:hanging="284"/>
      </w:pPr>
      <w:rPr>
        <w:lang w:eastAsia="en-US" w:bidi="ar-SA"/>
      </w:rPr>
    </w:lvl>
  </w:abstractNum>
  <w:abstractNum w:abstractNumId="24" w15:restartNumberingAfterBreak="0">
    <w:nsid w:val="597D4991"/>
    <w:multiLevelType w:val="hybridMultilevel"/>
    <w:tmpl w:val="D778D55E"/>
    <w:lvl w:ilvl="0" w:tplc="A7A4D1E6">
      <w:start w:val="1"/>
      <w:numFmt w:val="upperLetter"/>
      <w:lvlText w:val="%1."/>
      <w:lvlJc w:val="left"/>
      <w:pPr>
        <w:ind w:left="644" w:hanging="360"/>
      </w:pPr>
      <w:rPr>
        <w:b/>
        <w:bCs/>
      </w:rPr>
    </w:lvl>
    <w:lvl w:ilvl="1" w:tplc="F8E649EA">
      <w:start w:val="1"/>
      <w:numFmt w:val="lowerLetter"/>
      <w:lvlText w:val="%2."/>
      <w:lvlJc w:val="left"/>
      <w:pPr>
        <w:ind w:left="1364" w:hanging="360"/>
      </w:pPr>
      <w:rPr>
        <w:b w:val="0"/>
        <w:bCs w:val="0"/>
      </w:rPr>
    </w:lvl>
    <w:lvl w:ilvl="2" w:tplc="3809001B">
      <w:start w:val="1"/>
      <w:numFmt w:val="lowerRoman"/>
      <w:lvlText w:val="%3."/>
      <w:lvlJc w:val="right"/>
      <w:pPr>
        <w:ind w:left="2084" w:hanging="180"/>
      </w:pPr>
    </w:lvl>
    <w:lvl w:ilvl="3" w:tplc="3809000F">
      <w:start w:val="1"/>
      <w:numFmt w:val="decimal"/>
      <w:lvlText w:val="%4."/>
      <w:lvlJc w:val="left"/>
      <w:pPr>
        <w:ind w:left="2804" w:hanging="360"/>
      </w:pPr>
    </w:lvl>
    <w:lvl w:ilvl="4" w:tplc="38090019">
      <w:start w:val="1"/>
      <w:numFmt w:val="lowerLetter"/>
      <w:lvlText w:val="%5."/>
      <w:lvlJc w:val="left"/>
      <w:pPr>
        <w:ind w:left="3524" w:hanging="360"/>
      </w:pPr>
    </w:lvl>
    <w:lvl w:ilvl="5" w:tplc="3809001B">
      <w:start w:val="1"/>
      <w:numFmt w:val="lowerRoman"/>
      <w:lvlText w:val="%6."/>
      <w:lvlJc w:val="right"/>
      <w:pPr>
        <w:ind w:left="4244" w:hanging="180"/>
      </w:pPr>
    </w:lvl>
    <w:lvl w:ilvl="6" w:tplc="3809000F">
      <w:start w:val="1"/>
      <w:numFmt w:val="decimal"/>
      <w:lvlText w:val="%7."/>
      <w:lvlJc w:val="left"/>
      <w:pPr>
        <w:ind w:left="4964" w:hanging="360"/>
      </w:pPr>
    </w:lvl>
    <w:lvl w:ilvl="7" w:tplc="38090019">
      <w:start w:val="1"/>
      <w:numFmt w:val="lowerLetter"/>
      <w:lvlText w:val="%8."/>
      <w:lvlJc w:val="left"/>
      <w:pPr>
        <w:ind w:left="5684" w:hanging="360"/>
      </w:pPr>
    </w:lvl>
    <w:lvl w:ilvl="8" w:tplc="3809001B">
      <w:start w:val="1"/>
      <w:numFmt w:val="lowerRoman"/>
      <w:lvlText w:val="%9."/>
      <w:lvlJc w:val="right"/>
      <w:pPr>
        <w:ind w:left="6404" w:hanging="180"/>
      </w:pPr>
    </w:lvl>
  </w:abstractNum>
  <w:abstractNum w:abstractNumId="25" w15:restartNumberingAfterBreak="0">
    <w:nsid w:val="600A28F1"/>
    <w:multiLevelType w:val="multilevel"/>
    <w:tmpl w:val="0792E002"/>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6" w15:restartNumberingAfterBreak="0">
    <w:nsid w:val="6377068A"/>
    <w:multiLevelType w:val="hybridMultilevel"/>
    <w:tmpl w:val="6A26CAE8"/>
    <w:lvl w:ilvl="0" w:tplc="7B7244C4">
      <w:start w:val="1"/>
      <w:numFmt w:val="decimal"/>
      <w:lvlText w:val="%1."/>
      <w:lvlJc w:val="left"/>
      <w:pPr>
        <w:ind w:left="1210" w:hanging="360"/>
      </w:pPr>
      <w:rPr>
        <w:rFonts w:eastAsia="Times New Roman"/>
      </w:rPr>
    </w:lvl>
    <w:lvl w:ilvl="1" w:tplc="04210019">
      <w:start w:val="1"/>
      <w:numFmt w:val="lowerLetter"/>
      <w:lvlText w:val="%2."/>
      <w:lvlJc w:val="left"/>
      <w:pPr>
        <w:ind w:left="1930" w:hanging="360"/>
      </w:pPr>
    </w:lvl>
    <w:lvl w:ilvl="2" w:tplc="0421001B">
      <w:start w:val="1"/>
      <w:numFmt w:val="lowerRoman"/>
      <w:lvlText w:val="%3."/>
      <w:lvlJc w:val="right"/>
      <w:pPr>
        <w:ind w:left="2650" w:hanging="180"/>
      </w:pPr>
    </w:lvl>
    <w:lvl w:ilvl="3" w:tplc="0421000F">
      <w:start w:val="1"/>
      <w:numFmt w:val="decimal"/>
      <w:lvlText w:val="%4."/>
      <w:lvlJc w:val="left"/>
      <w:pPr>
        <w:ind w:left="3370" w:hanging="360"/>
      </w:pPr>
    </w:lvl>
    <w:lvl w:ilvl="4" w:tplc="04210019">
      <w:start w:val="1"/>
      <w:numFmt w:val="lowerLetter"/>
      <w:lvlText w:val="%5."/>
      <w:lvlJc w:val="left"/>
      <w:pPr>
        <w:ind w:left="4090" w:hanging="360"/>
      </w:pPr>
    </w:lvl>
    <w:lvl w:ilvl="5" w:tplc="0421001B">
      <w:start w:val="1"/>
      <w:numFmt w:val="lowerRoman"/>
      <w:lvlText w:val="%6."/>
      <w:lvlJc w:val="right"/>
      <w:pPr>
        <w:ind w:left="4810" w:hanging="180"/>
      </w:pPr>
    </w:lvl>
    <w:lvl w:ilvl="6" w:tplc="0421000F">
      <w:start w:val="1"/>
      <w:numFmt w:val="decimal"/>
      <w:lvlText w:val="%7."/>
      <w:lvlJc w:val="left"/>
      <w:pPr>
        <w:ind w:left="5530" w:hanging="360"/>
      </w:pPr>
    </w:lvl>
    <w:lvl w:ilvl="7" w:tplc="04210019">
      <w:start w:val="1"/>
      <w:numFmt w:val="lowerLetter"/>
      <w:lvlText w:val="%8."/>
      <w:lvlJc w:val="left"/>
      <w:pPr>
        <w:ind w:left="6250" w:hanging="360"/>
      </w:pPr>
    </w:lvl>
    <w:lvl w:ilvl="8" w:tplc="0421001B">
      <w:start w:val="1"/>
      <w:numFmt w:val="lowerRoman"/>
      <w:lvlText w:val="%9."/>
      <w:lvlJc w:val="right"/>
      <w:pPr>
        <w:ind w:left="6970" w:hanging="180"/>
      </w:pPr>
    </w:lvl>
  </w:abstractNum>
  <w:abstractNum w:abstractNumId="27" w15:restartNumberingAfterBreak="0">
    <w:nsid w:val="64E453B5"/>
    <w:multiLevelType w:val="hybridMultilevel"/>
    <w:tmpl w:val="FCEA24BC"/>
    <w:lvl w:ilvl="0" w:tplc="72F48850">
      <w:start w:val="1"/>
      <w:numFmt w:val="lowerLetter"/>
      <w:lvlText w:val="%1."/>
      <w:lvlJc w:val="left"/>
      <w:pPr>
        <w:ind w:left="720" w:hanging="360"/>
      </w:pPr>
      <w:rPr>
        <w:sz w:val="24"/>
        <w:szCs w:val="24"/>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8" w15:restartNumberingAfterBreak="0">
    <w:nsid w:val="658B5AC2"/>
    <w:multiLevelType w:val="multilevel"/>
    <w:tmpl w:val="355C73DE"/>
    <w:lvl w:ilvl="0">
      <w:start w:val="4"/>
      <w:numFmt w:val="decimal"/>
      <w:lvlText w:val="%1"/>
      <w:lvlJc w:val="left"/>
      <w:pPr>
        <w:ind w:left="660" w:hanging="660"/>
      </w:pPr>
    </w:lvl>
    <w:lvl w:ilvl="1">
      <w:start w:val="2"/>
      <w:numFmt w:val="decimal"/>
      <w:lvlText w:val="%1.%2"/>
      <w:lvlJc w:val="left"/>
      <w:pPr>
        <w:ind w:left="780" w:hanging="660"/>
      </w:pPr>
    </w:lvl>
    <w:lvl w:ilvl="2">
      <w:start w:val="4"/>
      <w:numFmt w:val="decimal"/>
      <w:lvlText w:val="%1.%2.%3"/>
      <w:lvlJc w:val="left"/>
      <w:pPr>
        <w:ind w:left="960" w:hanging="720"/>
      </w:pPr>
    </w:lvl>
    <w:lvl w:ilvl="3">
      <w:start w:val="2"/>
      <w:numFmt w:val="decimal"/>
      <w:lvlText w:val="%1.%2.%3.%4"/>
      <w:lvlJc w:val="left"/>
      <w:pPr>
        <w:ind w:left="1080" w:hanging="720"/>
      </w:pPr>
    </w:lvl>
    <w:lvl w:ilvl="4">
      <w:start w:val="1"/>
      <w:numFmt w:val="decimal"/>
      <w:lvlText w:val="%1.%2.%3.%4.%5"/>
      <w:lvlJc w:val="left"/>
      <w:pPr>
        <w:ind w:left="1560" w:hanging="1080"/>
      </w:pPr>
    </w:lvl>
    <w:lvl w:ilvl="5">
      <w:start w:val="1"/>
      <w:numFmt w:val="decimal"/>
      <w:lvlText w:val="%1.%2.%3.%4.%5.%6"/>
      <w:lvlJc w:val="left"/>
      <w:pPr>
        <w:ind w:left="1680" w:hanging="1080"/>
      </w:pPr>
    </w:lvl>
    <w:lvl w:ilvl="6">
      <w:start w:val="1"/>
      <w:numFmt w:val="decimal"/>
      <w:lvlText w:val="%1.%2.%3.%4.%5.%6.%7"/>
      <w:lvlJc w:val="left"/>
      <w:pPr>
        <w:ind w:left="2160" w:hanging="1440"/>
      </w:pPr>
    </w:lvl>
    <w:lvl w:ilvl="7">
      <w:start w:val="1"/>
      <w:numFmt w:val="decimal"/>
      <w:lvlText w:val="%1.%2.%3.%4.%5.%6.%7.%8"/>
      <w:lvlJc w:val="left"/>
      <w:pPr>
        <w:ind w:left="2280" w:hanging="1440"/>
      </w:pPr>
    </w:lvl>
    <w:lvl w:ilvl="8">
      <w:start w:val="1"/>
      <w:numFmt w:val="decimal"/>
      <w:lvlText w:val="%1.%2.%3.%4.%5.%6.%7.%8.%9"/>
      <w:lvlJc w:val="left"/>
      <w:pPr>
        <w:ind w:left="2760" w:hanging="1800"/>
      </w:pPr>
    </w:lvl>
  </w:abstractNum>
  <w:abstractNum w:abstractNumId="29" w15:restartNumberingAfterBreak="0">
    <w:nsid w:val="66257576"/>
    <w:multiLevelType w:val="hybridMultilevel"/>
    <w:tmpl w:val="F7D89D88"/>
    <w:lvl w:ilvl="0" w:tplc="924C0B0A">
      <w:start w:val="1"/>
      <w:numFmt w:val="decimal"/>
      <w:lvlText w:val="4.2.%1"/>
      <w:lvlJc w:val="left"/>
      <w:pPr>
        <w:ind w:left="1440" w:hanging="360"/>
      </w:pPr>
    </w:lvl>
    <w:lvl w:ilvl="1" w:tplc="04210019">
      <w:start w:val="1"/>
      <w:numFmt w:val="lowerLetter"/>
      <w:lvlText w:val="%2."/>
      <w:lvlJc w:val="left"/>
      <w:pPr>
        <w:ind w:left="1440" w:hanging="360"/>
      </w:pPr>
    </w:lvl>
    <w:lvl w:ilvl="2" w:tplc="924C0B0A">
      <w:start w:val="1"/>
      <w:numFmt w:val="decimal"/>
      <w:lvlText w:val="4.2.%3"/>
      <w:lvlJc w:val="left"/>
      <w:pPr>
        <w:ind w:left="2160" w:hanging="180"/>
      </w:pPr>
    </w:lvl>
    <w:lvl w:ilvl="3" w:tplc="62B0763C">
      <w:start w:val="1"/>
      <w:numFmt w:val="decimal"/>
      <w:lvlText w:val="%4."/>
      <w:lvlJc w:val="left"/>
      <w:pPr>
        <w:ind w:left="2880" w:hanging="360"/>
      </w:pPr>
    </w:lvl>
    <w:lvl w:ilvl="4" w:tplc="E1DE8916">
      <w:start w:val="1"/>
      <w:numFmt w:val="decimal"/>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0" w15:restartNumberingAfterBreak="0">
    <w:nsid w:val="67BA169A"/>
    <w:multiLevelType w:val="hybridMultilevel"/>
    <w:tmpl w:val="CBC84746"/>
    <w:lvl w:ilvl="0" w:tplc="3809000F">
      <w:start w:val="1"/>
      <w:numFmt w:val="decimal"/>
      <w:lvlText w:val="%1."/>
      <w:lvlJc w:val="left"/>
      <w:pPr>
        <w:ind w:left="720" w:hanging="360"/>
      </w:pPr>
      <w:rPr>
        <w:color w:val="000000" w:themeColor="text1"/>
        <w:sz w:val="24"/>
        <w:szCs w:val="24"/>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1" w15:restartNumberingAfterBreak="0">
    <w:nsid w:val="6A687060"/>
    <w:multiLevelType w:val="hybridMultilevel"/>
    <w:tmpl w:val="81BEDBE2"/>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2" w15:restartNumberingAfterBreak="0">
    <w:nsid w:val="725C01DE"/>
    <w:multiLevelType w:val="multilevel"/>
    <w:tmpl w:val="725C01DE"/>
    <w:lvl w:ilvl="0">
      <w:start w:val="1"/>
      <w:numFmt w:val="lowerLetter"/>
      <w:lvlText w:val="%1."/>
      <w:lvlJc w:val="left"/>
      <w:pPr>
        <w:ind w:left="1070" w:hanging="360"/>
      </w:pPr>
      <w:rPr>
        <w:b w:val="0"/>
        <w:bCs w:val="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3" w15:restartNumberingAfterBreak="0">
    <w:nsid w:val="733037CF"/>
    <w:multiLevelType w:val="hybridMultilevel"/>
    <w:tmpl w:val="3A5C5790"/>
    <w:lvl w:ilvl="0" w:tplc="953ED69A">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238AD92C">
      <w:start w:val="1"/>
      <w:numFmt w:val="upperLetter"/>
      <w:lvlText w:val="%3."/>
      <w:lvlJc w:val="left"/>
      <w:pPr>
        <w:ind w:left="2700" w:hanging="360"/>
      </w:pPr>
    </w:lvl>
    <w:lvl w:ilvl="3" w:tplc="C5A00650">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7AA14F79"/>
    <w:multiLevelType w:val="multilevel"/>
    <w:tmpl w:val="3F145D62"/>
    <w:lvl w:ilvl="0">
      <w:start w:val="4"/>
      <w:numFmt w:val="decimal"/>
      <w:lvlText w:val="%1"/>
      <w:lvlJc w:val="left"/>
      <w:pPr>
        <w:ind w:left="480" w:hanging="480"/>
      </w:pPr>
    </w:lvl>
    <w:lvl w:ilvl="1">
      <w:start w:val="2"/>
      <w:numFmt w:val="decimal"/>
      <w:lvlText w:val="%1.%2"/>
      <w:lvlJc w:val="left"/>
      <w:pPr>
        <w:ind w:left="480" w:hanging="48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7B757D01"/>
    <w:multiLevelType w:val="hybridMultilevel"/>
    <w:tmpl w:val="1660E540"/>
    <w:lvl w:ilvl="0" w:tplc="E1C6F42E">
      <w:start w:val="1"/>
      <w:numFmt w:val="decimal"/>
      <w:lvlText w:val="%1."/>
      <w:lvlJc w:val="left"/>
      <w:pPr>
        <w:ind w:left="1069" w:hanging="360"/>
      </w:pPr>
    </w:lvl>
    <w:lvl w:ilvl="1" w:tplc="04210019">
      <w:start w:val="1"/>
      <w:numFmt w:val="lowerLetter"/>
      <w:lvlText w:val="%2."/>
      <w:lvlJc w:val="left"/>
      <w:pPr>
        <w:ind w:left="1789" w:hanging="360"/>
      </w:pPr>
    </w:lvl>
    <w:lvl w:ilvl="2" w:tplc="0421001B">
      <w:start w:val="1"/>
      <w:numFmt w:val="lowerRoman"/>
      <w:lvlText w:val="%3."/>
      <w:lvlJc w:val="right"/>
      <w:pPr>
        <w:ind w:left="2509" w:hanging="180"/>
      </w:pPr>
    </w:lvl>
    <w:lvl w:ilvl="3" w:tplc="0421000F">
      <w:start w:val="1"/>
      <w:numFmt w:val="decimal"/>
      <w:lvlText w:val="%4."/>
      <w:lvlJc w:val="left"/>
      <w:pPr>
        <w:ind w:left="3229" w:hanging="360"/>
      </w:pPr>
    </w:lvl>
    <w:lvl w:ilvl="4" w:tplc="04210019">
      <w:start w:val="1"/>
      <w:numFmt w:val="lowerLetter"/>
      <w:lvlText w:val="%5."/>
      <w:lvlJc w:val="left"/>
      <w:pPr>
        <w:ind w:left="3949" w:hanging="360"/>
      </w:pPr>
    </w:lvl>
    <w:lvl w:ilvl="5" w:tplc="0421001B">
      <w:start w:val="1"/>
      <w:numFmt w:val="lowerRoman"/>
      <w:lvlText w:val="%6."/>
      <w:lvlJc w:val="right"/>
      <w:pPr>
        <w:ind w:left="4669" w:hanging="180"/>
      </w:pPr>
    </w:lvl>
    <w:lvl w:ilvl="6" w:tplc="0421000F">
      <w:start w:val="1"/>
      <w:numFmt w:val="decimal"/>
      <w:lvlText w:val="%7."/>
      <w:lvlJc w:val="left"/>
      <w:pPr>
        <w:ind w:left="5389" w:hanging="360"/>
      </w:pPr>
    </w:lvl>
    <w:lvl w:ilvl="7" w:tplc="04210019">
      <w:start w:val="1"/>
      <w:numFmt w:val="lowerLetter"/>
      <w:lvlText w:val="%8."/>
      <w:lvlJc w:val="left"/>
      <w:pPr>
        <w:ind w:left="6109" w:hanging="360"/>
      </w:pPr>
    </w:lvl>
    <w:lvl w:ilvl="8" w:tplc="0421001B">
      <w:start w:val="1"/>
      <w:numFmt w:val="lowerRoman"/>
      <w:lvlText w:val="%9."/>
      <w:lvlJc w:val="right"/>
      <w:pPr>
        <w:ind w:left="6829" w:hanging="180"/>
      </w:pPr>
    </w:lvl>
  </w:abstractNum>
  <w:abstractNum w:abstractNumId="36" w15:restartNumberingAfterBreak="0">
    <w:nsid w:val="7E566AEB"/>
    <w:multiLevelType w:val="hybridMultilevel"/>
    <w:tmpl w:val="1C80D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30344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77042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1520508">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96991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36118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43583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47236843">
    <w:abstractNumId w:val="1"/>
  </w:num>
  <w:num w:numId="8" w16cid:durableId="361786307">
    <w:abstractNumId w:val="22"/>
  </w:num>
  <w:num w:numId="9" w16cid:durableId="1014383509">
    <w:abstractNumId w:val="36"/>
  </w:num>
  <w:num w:numId="10" w16cid:durableId="1750226065">
    <w:abstractNumId w:val="13"/>
  </w:num>
  <w:num w:numId="11" w16cid:durableId="1915577914">
    <w:abstractNumId w:val="13"/>
    <w:lvlOverride w:ilvl="0">
      <w:startOverride w:val="4"/>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113433143">
    <w:abstractNumId w:val="17"/>
  </w:num>
  <w:num w:numId="13" w16cid:durableId="84032228">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14" w16cid:durableId="1720588011">
    <w:abstractNumId w:val="23"/>
  </w:num>
  <w:num w:numId="15" w16cid:durableId="287048130">
    <w:abstractNumId w:val="23"/>
    <w:lvlOverride w:ilvl="0">
      <w:startOverride w:val="1"/>
    </w:lvlOverride>
    <w:lvlOverride w:ilvl="1"/>
    <w:lvlOverride w:ilvl="2"/>
    <w:lvlOverride w:ilvl="3"/>
    <w:lvlOverride w:ilvl="4"/>
    <w:lvlOverride w:ilvl="5"/>
    <w:lvlOverride w:ilvl="6"/>
    <w:lvlOverride w:ilvl="7"/>
    <w:lvlOverride w:ilvl="8"/>
  </w:num>
  <w:num w:numId="16" w16cid:durableId="2124153712">
    <w:abstractNumId w:val="5"/>
  </w:num>
  <w:num w:numId="17" w16cid:durableId="411435395">
    <w:abstractNumId w:val="5"/>
    <w:lvlOverride w:ilvl="0">
      <w:startOverride w:val="2"/>
    </w:lvlOverride>
    <w:lvlOverride w:ilvl="1">
      <w:startOverride w:val="1"/>
    </w:lvlOverride>
    <w:lvlOverride w:ilvl="2"/>
    <w:lvlOverride w:ilvl="3"/>
    <w:lvlOverride w:ilvl="4"/>
    <w:lvlOverride w:ilvl="5"/>
    <w:lvlOverride w:ilvl="6"/>
    <w:lvlOverride w:ilvl="7"/>
    <w:lvlOverride w:ilvl="8"/>
  </w:num>
  <w:num w:numId="18" w16cid:durableId="1004091029">
    <w:abstractNumId w:val="3"/>
  </w:num>
  <w:num w:numId="19" w16cid:durableId="897478797">
    <w:abstractNumId w:val="3"/>
  </w:num>
  <w:num w:numId="20" w16cid:durableId="1122576746">
    <w:abstractNumId w:val="2"/>
    <w:lvlOverride w:ilvl="0">
      <w:startOverride w:val="1"/>
    </w:lvlOverride>
    <w:lvlOverride w:ilvl="1"/>
    <w:lvlOverride w:ilvl="2"/>
    <w:lvlOverride w:ilvl="3"/>
    <w:lvlOverride w:ilvl="4"/>
    <w:lvlOverride w:ilvl="5"/>
    <w:lvlOverride w:ilvl="6"/>
    <w:lvlOverride w:ilvl="7"/>
    <w:lvlOverride w:ilvl="8"/>
  </w:num>
  <w:num w:numId="21" w16cid:durableId="18764316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70065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11153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9551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1791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616050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93138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19908151">
    <w:abstractNumId w:val="21"/>
    <w:lvlOverride w:ilvl="0">
      <w:startOverride w:val="1"/>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033470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553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653109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4823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8115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747659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1626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125356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787366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361003">
    <w:abstractNumId w:val="34"/>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0536020">
    <w:abstractNumId w:val="2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9743895">
    <w:abstractNumId w:val="28"/>
    <w:lvlOverride w:ilvl="0">
      <w:startOverride w:val="4"/>
    </w:lvlOverride>
    <w:lvlOverride w:ilvl="1">
      <w:startOverride w:val="2"/>
    </w:lvlOverride>
    <w:lvlOverride w:ilvl="2">
      <w:startOverride w:val="4"/>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829116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23122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692353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FBA"/>
    <w:rsid w:val="000030E3"/>
    <w:rsid w:val="000246B0"/>
    <w:rsid w:val="00027D22"/>
    <w:rsid w:val="00040C50"/>
    <w:rsid w:val="000436FB"/>
    <w:rsid w:val="00044AFC"/>
    <w:rsid w:val="00047395"/>
    <w:rsid w:val="00051756"/>
    <w:rsid w:val="00064B53"/>
    <w:rsid w:val="00065849"/>
    <w:rsid w:val="00067AC5"/>
    <w:rsid w:val="000B2C6D"/>
    <w:rsid w:val="000B3322"/>
    <w:rsid w:val="000C1F48"/>
    <w:rsid w:val="000C7D6F"/>
    <w:rsid w:val="000E3712"/>
    <w:rsid w:val="0010105E"/>
    <w:rsid w:val="00101A6F"/>
    <w:rsid w:val="00115FE2"/>
    <w:rsid w:val="00120B7C"/>
    <w:rsid w:val="001239E6"/>
    <w:rsid w:val="00124DEE"/>
    <w:rsid w:val="00124E73"/>
    <w:rsid w:val="001260C0"/>
    <w:rsid w:val="001335E1"/>
    <w:rsid w:val="00172BF3"/>
    <w:rsid w:val="00180271"/>
    <w:rsid w:val="00187369"/>
    <w:rsid w:val="00190A98"/>
    <w:rsid w:val="00190E70"/>
    <w:rsid w:val="001B5B1E"/>
    <w:rsid w:val="001F00F6"/>
    <w:rsid w:val="001F1198"/>
    <w:rsid w:val="001F51F8"/>
    <w:rsid w:val="00200E59"/>
    <w:rsid w:val="002102FA"/>
    <w:rsid w:val="00216BD5"/>
    <w:rsid w:val="00224C6D"/>
    <w:rsid w:val="00273DBE"/>
    <w:rsid w:val="002855BF"/>
    <w:rsid w:val="002907CE"/>
    <w:rsid w:val="00294CEC"/>
    <w:rsid w:val="002C270E"/>
    <w:rsid w:val="002C7D70"/>
    <w:rsid w:val="002D0635"/>
    <w:rsid w:val="002D1B8A"/>
    <w:rsid w:val="003008B0"/>
    <w:rsid w:val="003135E8"/>
    <w:rsid w:val="0032323B"/>
    <w:rsid w:val="0034045A"/>
    <w:rsid w:val="00372613"/>
    <w:rsid w:val="00373695"/>
    <w:rsid w:val="0038435E"/>
    <w:rsid w:val="003D3EA3"/>
    <w:rsid w:val="003E0CC3"/>
    <w:rsid w:val="003E39CF"/>
    <w:rsid w:val="003F0AE9"/>
    <w:rsid w:val="004036B2"/>
    <w:rsid w:val="00421789"/>
    <w:rsid w:val="00426DB1"/>
    <w:rsid w:val="0043175F"/>
    <w:rsid w:val="00440E26"/>
    <w:rsid w:val="004455DA"/>
    <w:rsid w:val="00455FBD"/>
    <w:rsid w:val="00471F25"/>
    <w:rsid w:val="00494FBA"/>
    <w:rsid w:val="004A4ADA"/>
    <w:rsid w:val="004A582A"/>
    <w:rsid w:val="004D0CCC"/>
    <w:rsid w:val="004D6711"/>
    <w:rsid w:val="004D6946"/>
    <w:rsid w:val="0050155B"/>
    <w:rsid w:val="0050244E"/>
    <w:rsid w:val="005118C4"/>
    <w:rsid w:val="0051507E"/>
    <w:rsid w:val="00522ACB"/>
    <w:rsid w:val="00523AC7"/>
    <w:rsid w:val="00526081"/>
    <w:rsid w:val="00544FBB"/>
    <w:rsid w:val="00552D1E"/>
    <w:rsid w:val="00566CE4"/>
    <w:rsid w:val="00570023"/>
    <w:rsid w:val="00574448"/>
    <w:rsid w:val="00577A69"/>
    <w:rsid w:val="005A6843"/>
    <w:rsid w:val="005A7B10"/>
    <w:rsid w:val="005B7FB9"/>
    <w:rsid w:val="005C09DB"/>
    <w:rsid w:val="005C38E0"/>
    <w:rsid w:val="005E3B1A"/>
    <w:rsid w:val="005F4D13"/>
    <w:rsid w:val="006000CE"/>
    <w:rsid w:val="006046B1"/>
    <w:rsid w:val="00607506"/>
    <w:rsid w:val="0062011A"/>
    <w:rsid w:val="00643CF6"/>
    <w:rsid w:val="0065688B"/>
    <w:rsid w:val="00661CA9"/>
    <w:rsid w:val="0066647D"/>
    <w:rsid w:val="00670560"/>
    <w:rsid w:val="00671636"/>
    <w:rsid w:val="006718A8"/>
    <w:rsid w:val="006A09B9"/>
    <w:rsid w:val="006A2006"/>
    <w:rsid w:val="006C434F"/>
    <w:rsid w:val="006D1C47"/>
    <w:rsid w:val="006E6F5B"/>
    <w:rsid w:val="006F59F1"/>
    <w:rsid w:val="00703607"/>
    <w:rsid w:val="00704FF3"/>
    <w:rsid w:val="00722AC7"/>
    <w:rsid w:val="007358C6"/>
    <w:rsid w:val="007475DB"/>
    <w:rsid w:val="00747736"/>
    <w:rsid w:val="00763CF5"/>
    <w:rsid w:val="00770AD4"/>
    <w:rsid w:val="007714D3"/>
    <w:rsid w:val="00792477"/>
    <w:rsid w:val="007A07B5"/>
    <w:rsid w:val="007A4A37"/>
    <w:rsid w:val="007A6480"/>
    <w:rsid w:val="007A6BD5"/>
    <w:rsid w:val="007A70DE"/>
    <w:rsid w:val="007B2EA6"/>
    <w:rsid w:val="007B7D16"/>
    <w:rsid w:val="007C35CF"/>
    <w:rsid w:val="007E4316"/>
    <w:rsid w:val="007F6834"/>
    <w:rsid w:val="00803D4B"/>
    <w:rsid w:val="0081673F"/>
    <w:rsid w:val="00855430"/>
    <w:rsid w:val="00875067"/>
    <w:rsid w:val="008756DD"/>
    <w:rsid w:val="00880A0B"/>
    <w:rsid w:val="00885B30"/>
    <w:rsid w:val="008D3C56"/>
    <w:rsid w:val="008D5ED7"/>
    <w:rsid w:val="008F0E53"/>
    <w:rsid w:val="008F59EF"/>
    <w:rsid w:val="008F5FA2"/>
    <w:rsid w:val="008F709B"/>
    <w:rsid w:val="00910086"/>
    <w:rsid w:val="00940622"/>
    <w:rsid w:val="0095521B"/>
    <w:rsid w:val="00956B10"/>
    <w:rsid w:val="00962C9D"/>
    <w:rsid w:val="00964C1A"/>
    <w:rsid w:val="00990480"/>
    <w:rsid w:val="009905F3"/>
    <w:rsid w:val="00992961"/>
    <w:rsid w:val="009A164F"/>
    <w:rsid w:val="009A4CC1"/>
    <w:rsid w:val="009A5846"/>
    <w:rsid w:val="009B20CC"/>
    <w:rsid w:val="009E65AE"/>
    <w:rsid w:val="00A03A12"/>
    <w:rsid w:val="00A13FD9"/>
    <w:rsid w:val="00A16EC4"/>
    <w:rsid w:val="00A3767A"/>
    <w:rsid w:val="00A70490"/>
    <w:rsid w:val="00A7425A"/>
    <w:rsid w:val="00A863C3"/>
    <w:rsid w:val="00A87CD9"/>
    <w:rsid w:val="00A907DE"/>
    <w:rsid w:val="00AA118E"/>
    <w:rsid w:val="00AB51C1"/>
    <w:rsid w:val="00AC6804"/>
    <w:rsid w:val="00AD0BBD"/>
    <w:rsid w:val="00AE56C2"/>
    <w:rsid w:val="00B12808"/>
    <w:rsid w:val="00B2706B"/>
    <w:rsid w:val="00B367D4"/>
    <w:rsid w:val="00B5132E"/>
    <w:rsid w:val="00B60512"/>
    <w:rsid w:val="00B64615"/>
    <w:rsid w:val="00B75A7A"/>
    <w:rsid w:val="00B969F2"/>
    <w:rsid w:val="00BA723D"/>
    <w:rsid w:val="00BC006C"/>
    <w:rsid w:val="00BC4444"/>
    <w:rsid w:val="00BF28B9"/>
    <w:rsid w:val="00C42F8C"/>
    <w:rsid w:val="00C45437"/>
    <w:rsid w:val="00C46E90"/>
    <w:rsid w:val="00C50618"/>
    <w:rsid w:val="00C55F89"/>
    <w:rsid w:val="00C6035B"/>
    <w:rsid w:val="00C62444"/>
    <w:rsid w:val="00C62DAB"/>
    <w:rsid w:val="00C87861"/>
    <w:rsid w:val="00C96707"/>
    <w:rsid w:val="00CA4B69"/>
    <w:rsid w:val="00CE7181"/>
    <w:rsid w:val="00D054B7"/>
    <w:rsid w:val="00D061E9"/>
    <w:rsid w:val="00D1486B"/>
    <w:rsid w:val="00D425DC"/>
    <w:rsid w:val="00D42D68"/>
    <w:rsid w:val="00D434A2"/>
    <w:rsid w:val="00D52B10"/>
    <w:rsid w:val="00D63BEA"/>
    <w:rsid w:val="00D96C09"/>
    <w:rsid w:val="00DA7A69"/>
    <w:rsid w:val="00DB423C"/>
    <w:rsid w:val="00DC08AD"/>
    <w:rsid w:val="00DC1F40"/>
    <w:rsid w:val="00DE0533"/>
    <w:rsid w:val="00DF16DA"/>
    <w:rsid w:val="00E16295"/>
    <w:rsid w:val="00E3438F"/>
    <w:rsid w:val="00E71C64"/>
    <w:rsid w:val="00E94AF9"/>
    <w:rsid w:val="00E9741C"/>
    <w:rsid w:val="00EB7CD2"/>
    <w:rsid w:val="00EC386F"/>
    <w:rsid w:val="00EC78F0"/>
    <w:rsid w:val="00EF5DF0"/>
    <w:rsid w:val="00EF6A52"/>
    <w:rsid w:val="00F13E37"/>
    <w:rsid w:val="00F30F87"/>
    <w:rsid w:val="00F36122"/>
    <w:rsid w:val="00F363C7"/>
    <w:rsid w:val="00F37289"/>
    <w:rsid w:val="00F37555"/>
    <w:rsid w:val="00F45E65"/>
    <w:rsid w:val="00F561AB"/>
    <w:rsid w:val="00F7566F"/>
    <w:rsid w:val="00F77240"/>
    <w:rsid w:val="00FA00B2"/>
    <w:rsid w:val="00FA5AD9"/>
    <w:rsid w:val="00FA5DB7"/>
    <w:rsid w:val="00FB763A"/>
    <w:rsid w:val="00FE228D"/>
    <w:rsid w:val="00FF0B0F"/>
    <w:rsid w:val="00FF33E4"/>
    <w:rsid w:val="1B001A6A"/>
    <w:rsid w:val="67226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3012D"/>
  <w15:docId w15:val="{E1867A43-CEA9-4244-8704-280C38111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unhideWhenUsed="1" w:qFormat="1"/>
    <w:lsdException w:name="toc 2" w:uiPriority="1" w:unhideWhenUsed="1" w:qFormat="1"/>
    <w:lsdException w:name="toc 3" w:uiPriority="1" w:unhideWhenUsed="1" w:qFormat="1"/>
    <w:lsdException w:name="toc 4" w:uiPriority="1" w:unhideWhenUsed="1" w:qFormat="1"/>
    <w:lsdException w:name="toc 5"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rPr>
  </w:style>
  <w:style w:type="paragraph" w:styleId="Judul1">
    <w:name w:val="heading 1"/>
    <w:basedOn w:val="Normal"/>
    <w:next w:val="Normal"/>
    <w:link w:val="Judul1KAR"/>
    <w:uiPriority w:val="9"/>
    <w:qFormat/>
    <w:pPr>
      <w:keepNext/>
      <w:keepLines/>
      <w:spacing w:before="480" w:after="0"/>
      <w:outlineLvl w:val="0"/>
    </w:pPr>
    <w:rPr>
      <w:rFonts w:ascii="Cambria" w:eastAsia="Times New Roman" w:hAnsi="Cambria"/>
      <w:b/>
      <w:bCs/>
      <w:color w:val="365F91"/>
      <w:sz w:val="28"/>
      <w:szCs w:val="28"/>
      <w:lang w:val="zh-CN" w:eastAsia="zh-CN"/>
    </w:rPr>
  </w:style>
  <w:style w:type="paragraph" w:styleId="Judul2">
    <w:name w:val="heading 2"/>
    <w:basedOn w:val="Normal"/>
    <w:next w:val="Normal"/>
    <w:link w:val="Judul2KAR"/>
    <w:uiPriority w:val="9"/>
    <w:semiHidden/>
    <w:unhideWhenUsed/>
    <w:qFormat/>
    <w:pPr>
      <w:keepNext/>
      <w:keepLines/>
      <w:spacing w:before="200" w:after="0"/>
      <w:outlineLvl w:val="1"/>
    </w:pPr>
    <w:rPr>
      <w:rFonts w:ascii="Cambria" w:eastAsia="Times New Roman" w:hAnsi="Cambria"/>
      <w:b/>
      <w:bCs/>
      <w:color w:val="4F81BD"/>
      <w:sz w:val="26"/>
      <w:szCs w:val="26"/>
      <w:lang w:val="zh-CN" w:eastAsia="zh-CN"/>
    </w:rPr>
  </w:style>
  <w:style w:type="paragraph" w:styleId="Judul3">
    <w:name w:val="heading 3"/>
    <w:basedOn w:val="Normal"/>
    <w:next w:val="Normal"/>
    <w:link w:val="Judul3KAR"/>
    <w:uiPriority w:val="9"/>
    <w:semiHidden/>
    <w:unhideWhenUsed/>
    <w:qFormat/>
    <w:pPr>
      <w:keepNext/>
      <w:keepLines/>
      <w:spacing w:before="200" w:after="0"/>
      <w:outlineLvl w:val="2"/>
    </w:pPr>
    <w:rPr>
      <w:rFonts w:ascii="Cambria" w:eastAsia="Times New Roman" w:hAnsi="Cambria"/>
      <w:b/>
      <w:bCs/>
      <w:color w:val="4F81BD"/>
      <w:lang w:val="zh-CN" w:eastAsia="zh-CN"/>
    </w:rPr>
  </w:style>
  <w:style w:type="paragraph" w:styleId="Judul4">
    <w:name w:val="heading 4"/>
    <w:basedOn w:val="Normal"/>
    <w:next w:val="Normal"/>
    <w:link w:val="Judul4KAR"/>
    <w:uiPriority w:val="9"/>
    <w:semiHidden/>
    <w:unhideWhenUsed/>
    <w:qFormat/>
    <w:pPr>
      <w:keepNext/>
      <w:keepLines/>
      <w:spacing w:before="200" w:after="0"/>
      <w:outlineLvl w:val="3"/>
    </w:pPr>
    <w:rPr>
      <w:rFonts w:ascii="Cambria" w:eastAsia="Times New Roman" w:hAnsi="Cambria"/>
      <w:b/>
      <w:bCs/>
      <w:i/>
      <w:iCs/>
      <w:color w:val="4F81BD"/>
      <w:lang w:val="zh-CN" w:eastAsia="zh-CN"/>
    </w:rPr>
  </w:style>
  <w:style w:type="paragraph" w:styleId="Judul5">
    <w:name w:val="heading 5"/>
    <w:basedOn w:val="Normal"/>
    <w:next w:val="Normal"/>
    <w:link w:val="Judul5KAR"/>
    <w:uiPriority w:val="9"/>
    <w:semiHidden/>
    <w:unhideWhenUsed/>
    <w:qFormat/>
    <w:pPr>
      <w:keepNext/>
      <w:keepLines/>
      <w:spacing w:before="200" w:after="0"/>
      <w:outlineLvl w:val="4"/>
    </w:pPr>
    <w:rPr>
      <w:rFonts w:ascii="Cambria" w:eastAsia="Times New Roman" w:hAnsi="Cambria"/>
      <w:color w:val="243F60"/>
      <w:lang w:eastAsia="zh-CN"/>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link w:val="Judul1"/>
    <w:uiPriority w:val="9"/>
    <w:rPr>
      <w:rFonts w:ascii="Cambria" w:eastAsia="Times New Roman" w:hAnsi="Cambria" w:cs="Times New Roman"/>
      <w:b/>
      <w:bCs/>
      <w:color w:val="365F91"/>
      <w:sz w:val="28"/>
      <w:szCs w:val="28"/>
    </w:rPr>
  </w:style>
  <w:style w:type="character" w:customStyle="1" w:styleId="Judul2KAR">
    <w:name w:val="Judul 2 KAR"/>
    <w:link w:val="Judul2"/>
    <w:uiPriority w:val="9"/>
    <w:rPr>
      <w:rFonts w:ascii="Cambria" w:eastAsia="Times New Roman" w:hAnsi="Cambria" w:cs="Times New Roman"/>
      <w:b/>
      <w:bCs/>
      <w:color w:val="4F81BD"/>
      <w:sz w:val="26"/>
      <w:szCs w:val="26"/>
    </w:rPr>
  </w:style>
  <w:style w:type="character" w:customStyle="1" w:styleId="Judul3KAR">
    <w:name w:val="Judul 3 KAR"/>
    <w:link w:val="Judul3"/>
    <w:uiPriority w:val="9"/>
    <w:rPr>
      <w:rFonts w:ascii="Cambria" w:eastAsia="Times New Roman" w:hAnsi="Cambria" w:cs="Times New Roman"/>
      <w:b/>
      <w:bCs/>
      <w:color w:val="4F81BD"/>
      <w:sz w:val="22"/>
      <w:szCs w:val="22"/>
    </w:rPr>
  </w:style>
  <w:style w:type="character" w:customStyle="1" w:styleId="Judul4KAR">
    <w:name w:val="Judul 4 KAR"/>
    <w:link w:val="Judul4"/>
    <w:uiPriority w:val="9"/>
    <w:rPr>
      <w:rFonts w:ascii="Cambria" w:eastAsia="Times New Roman" w:hAnsi="Cambria" w:cs="Times New Roman"/>
      <w:b/>
      <w:bCs/>
      <w:i/>
      <w:iCs/>
      <w:color w:val="4F81BD"/>
      <w:sz w:val="22"/>
      <w:szCs w:val="22"/>
    </w:rPr>
  </w:style>
  <w:style w:type="character" w:customStyle="1" w:styleId="Judul5KAR">
    <w:name w:val="Judul 5 KAR"/>
    <w:link w:val="Judul5"/>
    <w:uiPriority w:val="9"/>
    <w:rPr>
      <w:rFonts w:ascii="Cambria" w:eastAsia="Times New Roman" w:hAnsi="Cambria" w:cs="Times New Roman"/>
      <w:color w:val="243F60"/>
      <w:sz w:val="22"/>
      <w:szCs w:val="22"/>
      <w:lang w:val="id-ID"/>
    </w:rPr>
  </w:style>
  <w:style w:type="paragraph" w:styleId="TeksBalon">
    <w:name w:val="Balloon Text"/>
    <w:basedOn w:val="Normal"/>
    <w:link w:val="TeksBalonKAR"/>
    <w:uiPriority w:val="99"/>
    <w:semiHidden/>
    <w:unhideWhenUsed/>
    <w:pPr>
      <w:spacing w:after="0" w:line="240" w:lineRule="auto"/>
    </w:pPr>
    <w:rPr>
      <w:rFonts w:ascii="Tahoma" w:hAnsi="Tahoma"/>
      <w:sz w:val="16"/>
      <w:szCs w:val="16"/>
      <w:lang w:val="zh-CN"/>
    </w:rPr>
  </w:style>
  <w:style w:type="character" w:customStyle="1" w:styleId="TeksBalonKAR">
    <w:name w:val="Teks Balon KAR"/>
    <w:link w:val="TeksBalon"/>
    <w:uiPriority w:val="99"/>
    <w:semiHidden/>
    <w:rPr>
      <w:rFonts w:ascii="Tahoma" w:hAnsi="Tahoma" w:cs="Tahoma"/>
      <w:sz w:val="16"/>
      <w:szCs w:val="16"/>
      <w:lang w:eastAsia="en-US"/>
    </w:rPr>
  </w:style>
  <w:style w:type="paragraph" w:styleId="TeksIsi">
    <w:name w:val="Body Text"/>
    <w:basedOn w:val="Normal"/>
    <w:link w:val="TeksIsiKAR"/>
    <w:uiPriority w:val="1"/>
    <w:unhideWhenUsed/>
    <w:qFormat/>
    <w:pPr>
      <w:spacing w:after="120" w:line="240" w:lineRule="auto"/>
    </w:pPr>
    <w:rPr>
      <w:rFonts w:ascii="Times New Roman" w:eastAsia="Times New Roman" w:hAnsi="Times New Roman"/>
      <w:sz w:val="24"/>
      <w:szCs w:val="24"/>
      <w:lang w:val="zh-CN" w:eastAsia="zh-CN"/>
    </w:rPr>
  </w:style>
  <w:style w:type="character" w:customStyle="1" w:styleId="TeksIsiKAR">
    <w:name w:val="Teks Isi KAR"/>
    <w:link w:val="TeksIsi"/>
    <w:uiPriority w:val="1"/>
    <w:rPr>
      <w:rFonts w:ascii="Times New Roman" w:eastAsia="Times New Roman" w:hAnsi="Times New Roman"/>
      <w:sz w:val="24"/>
      <w:szCs w:val="24"/>
    </w:rPr>
  </w:style>
  <w:style w:type="paragraph" w:styleId="IndenTeksIsi">
    <w:name w:val="Body Text Indent"/>
    <w:basedOn w:val="Normal"/>
    <w:link w:val="IndenTeksIsiKAR"/>
    <w:uiPriority w:val="99"/>
    <w:unhideWhenUsed/>
    <w:pPr>
      <w:spacing w:after="120" w:line="240" w:lineRule="auto"/>
      <w:ind w:left="360"/>
    </w:pPr>
    <w:rPr>
      <w:rFonts w:ascii="Times New Roman" w:eastAsia="Times New Roman" w:hAnsi="Times New Roman"/>
      <w:sz w:val="24"/>
      <w:szCs w:val="24"/>
      <w:lang w:val="zh-CN" w:eastAsia="zh-CN"/>
    </w:rPr>
  </w:style>
  <w:style w:type="character" w:customStyle="1" w:styleId="IndenTeksIsiKAR">
    <w:name w:val="Inden Teks Isi KAR"/>
    <w:link w:val="IndenTeksIsi"/>
    <w:uiPriority w:val="99"/>
    <w:rPr>
      <w:rFonts w:ascii="Times New Roman" w:eastAsia="Times New Roman" w:hAnsi="Times New Roman"/>
      <w:sz w:val="24"/>
      <w:szCs w:val="24"/>
    </w:rPr>
  </w:style>
  <w:style w:type="paragraph" w:styleId="IndenTeksIsi2">
    <w:name w:val="Body Text Indent 2"/>
    <w:basedOn w:val="Normal"/>
    <w:link w:val="IndenTeksIsi2KAR"/>
    <w:uiPriority w:val="99"/>
    <w:unhideWhenUsed/>
    <w:pPr>
      <w:spacing w:after="120" w:line="480" w:lineRule="auto"/>
      <w:ind w:left="283"/>
    </w:pPr>
    <w:rPr>
      <w:lang w:val="zh-CN" w:eastAsia="zh-CN"/>
    </w:rPr>
  </w:style>
  <w:style w:type="character" w:customStyle="1" w:styleId="IndenTeksIsi2KAR">
    <w:name w:val="Inden Teks Isi 2 KAR"/>
    <w:link w:val="IndenTeksIsi2"/>
    <w:uiPriority w:val="99"/>
    <w:rPr>
      <w:sz w:val="22"/>
      <w:szCs w:val="22"/>
    </w:rPr>
  </w:style>
  <w:style w:type="paragraph" w:styleId="Keterangan">
    <w:name w:val="caption"/>
    <w:basedOn w:val="Normal"/>
    <w:next w:val="Normal"/>
    <w:uiPriority w:val="35"/>
    <w:unhideWhenUsed/>
    <w:qFormat/>
    <w:pPr>
      <w:spacing w:line="240" w:lineRule="auto"/>
    </w:pPr>
    <w:rPr>
      <w:b/>
      <w:bCs/>
      <w:color w:val="4F81BD"/>
      <w:sz w:val="18"/>
      <w:szCs w:val="18"/>
    </w:rPr>
  </w:style>
  <w:style w:type="character" w:styleId="Penekanan">
    <w:name w:val="Emphasis"/>
    <w:uiPriority w:val="20"/>
    <w:qFormat/>
    <w:rPr>
      <w:i/>
      <w:iCs/>
    </w:rPr>
  </w:style>
  <w:style w:type="character" w:styleId="HiperlinkyangDiikuti">
    <w:name w:val="FollowedHyperlink"/>
    <w:uiPriority w:val="99"/>
    <w:semiHidden/>
    <w:unhideWhenUsed/>
    <w:rPr>
      <w:color w:val="800080"/>
      <w:u w:val="single"/>
    </w:rPr>
  </w:style>
  <w:style w:type="paragraph" w:styleId="Footer">
    <w:name w:val="footer"/>
    <w:basedOn w:val="Normal"/>
    <w:link w:val="FooterKAR"/>
    <w:uiPriority w:val="99"/>
    <w:unhideWhenUsed/>
    <w:pPr>
      <w:tabs>
        <w:tab w:val="center" w:pos="4513"/>
        <w:tab w:val="right" w:pos="9026"/>
      </w:tabs>
      <w:spacing w:after="0" w:line="240" w:lineRule="auto"/>
    </w:pPr>
  </w:style>
  <w:style w:type="character" w:customStyle="1" w:styleId="FooterKAR">
    <w:name w:val="Footer KAR"/>
    <w:basedOn w:val="FontParagrafDefault"/>
    <w:link w:val="Footer"/>
    <w:uiPriority w:val="99"/>
  </w:style>
  <w:style w:type="character" w:styleId="ReferensiCatatanKaki">
    <w:name w:val="footnote reference"/>
    <w:basedOn w:val="FontParagrafDefault"/>
    <w:uiPriority w:val="99"/>
    <w:semiHidden/>
    <w:unhideWhenUsed/>
    <w:rPr>
      <w:rFonts w:cs="Times New Roman"/>
      <w:vertAlign w:val="superscript"/>
    </w:rPr>
  </w:style>
  <w:style w:type="paragraph" w:styleId="TeksCatatanKaki">
    <w:name w:val="footnote text"/>
    <w:basedOn w:val="Normal"/>
    <w:link w:val="TeksCatatanKakiKAR"/>
    <w:uiPriority w:val="99"/>
    <w:unhideWhenUsed/>
    <w:pPr>
      <w:spacing w:after="0" w:line="240" w:lineRule="auto"/>
    </w:pPr>
    <w:rPr>
      <w:rFonts w:asciiTheme="minorHAnsi" w:eastAsiaTheme="minorEastAsia" w:hAnsiTheme="minorHAnsi" w:cstheme="minorBidi"/>
      <w:sz w:val="20"/>
      <w:szCs w:val="20"/>
      <w:lang w:val="en-US"/>
    </w:rPr>
  </w:style>
  <w:style w:type="character" w:customStyle="1" w:styleId="TeksCatatanKakiKAR">
    <w:name w:val="Teks Catatan Kaki KAR"/>
    <w:basedOn w:val="FontParagrafDefault"/>
    <w:link w:val="TeksCatatanKaki"/>
    <w:uiPriority w:val="99"/>
    <w:rPr>
      <w:rFonts w:asciiTheme="minorHAnsi" w:eastAsiaTheme="minorEastAsia" w:hAnsiTheme="minorHAnsi" w:cstheme="minorBidi"/>
      <w:lang w:val="en-US" w:eastAsia="en-US"/>
    </w:rPr>
  </w:style>
  <w:style w:type="paragraph" w:styleId="Header">
    <w:name w:val="header"/>
    <w:basedOn w:val="Normal"/>
    <w:link w:val="HeaderKAR"/>
    <w:uiPriority w:val="99"/>
    <w:unhideWhenUsed/>
    <w:pPr>
      <w:tabs>
        <w:tab w:val="center" w:pos="4513"/>
        <w:tab w:val="right" w:pos="9026"/>
      </w:tabs>
      <w:spacing w:after="0" w:line="240" w:lineRule="auto"/>
    </w:pPr>
  </w:style>
  <w:style w:type="character" w:customStyle="1" w:styleId="HeaderKAR">
    <w:name w:val="Header KAR"/>
    <w:basedOn w:val="FontParagrafDefault"/>
    <w:link w:val="Header"/>
    <w:uiPriority w:val="99"/>
  </w:style>
  <w:style w:type="paragraph" w:styleId="HTMLSudahDiformat">
    <w:name w:val="HTML Preformatted"/>
    <w:basedOn w:val="Normal"/>
    <w:link w:val="HTMLSudahDiformatK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SudahDiformatKAR">
    <w:name w:val="HTML Sudah Diformat KAR"/>
    <w:link w:val="HTMLSudahDiformat"/>
    <w:uiPriority w:val="99"/>
    <w:rPr>
      <w:rFonts w:ascii="Courier New" w:eastAsia="Times New Roman" w:hAnsi="Courier New" w:cs="Courier New"/>
    </w:rPr>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val="en-US"/>
    </w:rPr>
  </w:style>
  <w:style w:type="character" w:styleId="NomorHalaman">
    <w:name w:val="page number"/>
    <w:basedOn w:val="FontParagrafDefault"/>
  </w:style>
  <w:style w:type="paragraph" w:styleId="TeksBiasa">
    <w:name w:val="Plain Text"/>
    <w:basedOn w:val="Normal"/>
    <w:link w:val="TeksBiasaKAR"/>
    <w:uiPriority w:val="99"/>
    <w:semiHidden/>
    <w:pPr>
      <w:autoSpaceDE w:val="0"/>
      <w:autoSpaceDN w:val="0"/>
      <w:spacing w:after="0" w:line="240" w:lineRule="auto"/>
    </w:pPr>
    <w:rPr>
      <w:rFonts w:ascii="Courier New" w:eastAsiaTheme="minorEastAsia" w:hAnsi="Courier New" w:cs="Courier New"/>
      <w:sz w:val="20"/>
      <w:szCs w:val="20"/>
      <w:lang w:val="en-US"/>
    </w:rPr>
  </w:style>
  <w:style w:type="character" w:customStyle="1" w:styleId="TeksBiasaKAR">
    <w:name w:val="Teks Biasa KAR"/>
    <w:basedOn w:val="FontParagrafDefault"/>
    <w:link w:val="TeksBiasa"/>
    <w:uiPriority w:val="99"/>
    <w:semiHidden/>
    <w:rPr>
      <w:rFonts w:ascii="Courier New" w:eastAsiaTheme="minorEastAsia" w:hAnsi="Courier New" w:cs="Courier New"/>
      <w:lang w:val="en-US" w:eastAsia="en-US"/>
    </w:rPr>
  </w:style>
  <w:style w:type="character" w:styleId="Kuat">
    <w:name w:val="Strong"/>
    <w:uiPriority w:val="22"/>
    <w:qFormat/>
    <w:rPr>
      <w:b/>
      <w:b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KisiTabel">
    <w:name w:val="Table Grid"/>
    <w:basedOn w:val="Tabel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elGambar">
    <w:name w:val="table of figures"/>
    <w:basedOn w:val="Normal"/>
    <w:next w:val="Normal"/>
    <w:uiPriority w:val="99"/>
    <w:unhideWhenUsed/>
    <w:pPr>
      <w:spacing w:after="0"/>
    </w:pPr>
  </w:style>
  <w:style w:type="paragraph" w:styleId="Judul">
    <w:name w:val="Title"/>
    <w:basedOn w:val="Normal"/>
    <w:next w:val="Normal"/>
    <w:uiPriority w:val="10"/>
    <w:qFormat/>
    <w:pPr>
      <w:keepNext/>
      <w:keepLines/>
      <w:spacing w:before="480" w:after="120"/>
    </w:pPr>
    <w:rPr>
      <w:b/>
      <w:sz w:val="72"/>
      <w:szCs w:val="72"/>
    </w:rPr>
  </w:style>
  <w:style w:type="paragraph" w:styleId="TOC1">
    <w:name w:val="toc 1"/>
    <w:basedOn w:val="Normal"/>
    <w:next w:val="Normal"/>
    <w:uiPriority w:val="1"/>
    <w:unhideWhenUsed/>
    <w:qFormat/>
    <w:pPr>
      <w:spacing w:after="100"/>
    </w:pPr>
    <w:rPr>
      <w:lang w:val="en-US"/>
    </w:rPr>
  </w:style>
  <w:style w:type="paragraph" w:styleId="TOC2">
    <w:name w:val="toc 2"/>
    <w:basedOn w:val="Normal"/>
    <w:next w:val="Normal"/>
    <w:uiPriority w:val="1"/>
    <w:unhideWhenUsed/>
    <w:qFormat/>
    <w:pPr>
      <w:tabs>
        <w:tab w:val="right" w:leader="dot" w:pos="7938"/>
      </w:tabs>
      <w:spacing w:after="100"/>
      <w:ind w:left="567" w:hanging="567"/>
    </w:pPr>
  </w:style>
  <w:style w:type="paragraph" w:styleId="TOC3">
    <w:name w:val="toc 3"/>
    <w:basedOn w:val="Normal"/>
    <w:next w:val="Normal"/>
    <w:uiPriority w:val="1"/>
    <w:unhideWhenUsed/>
    <w:qFormat/>
    <w:pPr>
      <w:tabs>
        <w:tab w:val="right" w:leader="dot" w:pos="7938"/>
      </w:tabs>
      <w:spacing w:after="100"/>
      <w:ind w:left="993" w:hanging="426"/>
    </w:pPr>
  </w:style>
  <w:style w:type="paragraph" w:styleId="TOC4">
    <w:name w:val="toc 4"/>
    <w:basedOn w:val="Normal"/>
    <w:next w:val="Normal"/>
    <w:uiPriority w:val="1"/>
    <w:unhideWhenUsed/>
    <w:qFormat/>
    <w:pPr>
      <w:tabs>
        <w:tab w:val="right" w:leader="dot" w:pos="7938"/>
      </w:tabs>
      <w:spacing w:after="100"/>
      <w:ind w:left="1418" w:hanging="425"/>
    </w:pPr>
  </w:style>
  <w:style w:type="paragraph" w:styleId="TOC5">
    <w:name w:val="toc 5"/>
    <w:basedOn w:val="Normal"/>
    <w:next w:val="Normal"/>
    <w:uiPriority w:val="1"/>
    <w:unhideWhenUsed/>
    <w:qFormat/>
    <w:pPr>
      <w:tabs>
        <w:tab w:val="left" w:pos="1418"/>
        <w:tab w:val="right" w:leader="dot" w:pos="7928"/>
      </w:tabs>
      <w:spacing w:after="100"/>
      <w:ind w:left="993"/>
    </w:pPr>
    <w:rPr>
      <w:lang w:val="en-US"/>
    </w:rPr>
  </w:style>
  <w:style w:type="paragraph" w:styleId="DaftarParagraf">
    <w:name w:val="List Paragraph"/>
    <w:basedOn w:val="Normal"/>
    <w:link w:val="DaftarParagrafKAR"/>
    <w:uiPriority w:val="1"/>
    <w:qFormat/>
    <w:pPr>
      <w:ind w:left="720"/>
      <w:contextualSpacing/>
    </w:pPr>
  </w:style>
  <w:style w:type="character" w:customStyle="1" w:styleId="DaftarParagrafKAR">
    <w:name w:val="Daftar Paragraf KAR"/>
    <w:link w:val="DaftarParagraf"/>
    <w:uiPriority w:val="34"/>
    <w:locked/>
    <w:rPr>
      <w:sz w:val="22"/>
      <w:szCs w:val="22"/>
      <w:lang w:val="id-ID"/>
    </w:rPr>
  </w:style>
  <w:style w:type="character" w:customStyle="1" w:styleId="CharStyle3">
    <w:name w:val="Char Style 3"/>
    <w:link w:val="Style2"/>
    <w:uiPriority w:val="99"/>
    <w:locked/>
    <w:rPr>
      <w:sz w:val="19"/>
      <w:szCs w:val="19"/>
      <w:shd w:val="clear" w:color="auto" w:fill="FFFFFF"/>
    </w:rPr>
  </w:style>
  <w:style w:type="paragraph" w:customStyle="1" w:styleId="Style2">
    <w:name w:val="Style 2"/>
    <w:basedOn w:val="Normal"/>
    <w:link w:val="CharStyle3"/>
    <w:uiPriority w:val="99"/>
    <w:pPr>
      <w:widowControl w:val="0"/>
      <w:shd w:val="clear" w:color="auto" w:fill="FFFFFF"/>
      <w:spacing w:after="300" w:line="240" w:lineRule="atLeast"/>
      <w:jc w:val="both"/>
    </w:pPr>
    <w:rPr>
      <w:sz w:val="19"/>
      <w:szCs w:val="19"/>
      <w:lang w:val="zh-CN" w:eastAsia="zh-CN"/>
    </w:rPr>
  </w:style>
  <w:style w:type="paragraph" w:customStyle="1" w:styleId="Default">
    <w:name w:val="Default"/>
    <w:pPr>
      <w:autoSpaceDE w:val="0"/>
      <w:autoSpaceDN w:val="0"/>
      <w:adjustRightInd w:val="0"/>
      <w:spacing w:after="200" w:line="276" w:lineRule="auto"/>
    </w:pPr>
    <w:rPr>
      <w:rFonts w:ascii="Times New Roman" w:hAnsi="Times New Roman"/>
      <w:color w:val="000000"/>
      <w:sz w:val="24"/>
      <w:szCs w:val="24"/>
      <w:lang w:val="id-ID"/>
    </w:rPr>
  </w:style>
  <w:style w:type="paragraph" w:styleId="TidakAdaSpasi">
    <w:name w:val="No Spacing"/>
    <w:uiPriority w:val="1"/>
    <w:qFormat/>
    <w:pPr>
      <w:spacing w:after="200" w:line="276" w:lineRule="auto"/>
    </w:pPr>
    <w:rPr>
      <w:rFonts w:eastAsia="Times New Roman"/>
      <w:sz w:val="22"/>
      <w:szCs w:val="22"/>
      <w:lang w:val="id-ID" w:eastAsia="id-ID"/>
    </w:rPr>
  </w:style>
  <w:style w:type="paragraph" w:customStyle="1" w:styleId="Bibliography1">
    <w:name w:val="Bibliography1"/>
    <w:basedOn w:val="Normal"/>
    <w:next w:val="Normal"/>
    <w:uiPriority w:val="37"/>
    <w:unhideWhenUsed/>
    <w:rPr>
      <w:rFonts w:cs="Arial"/>
    </w:rPr>
  </w:style>
  <w:style w:type="character" w:customStyle="1" w:styleId="apple-style-span">
    <w:name w:val="apple-style-span"/>
    <w:basedOn w:val="FontParagrafDefault"/>
  </w:style>
  <w:style w:type="character" w:customStyle="1" w:styleId="UnresolvedMention1">
    <w:name w:val="Unresolved Mention1"/>
    <w:uiPriority w:val="99"/>
    <w:semiHidden/>
    <w:unhideWhenUsed/>
    <w:rPr>
      <w:color w:val="605E5C"/>
      <w:shd w:val="clear" w:color="auto" w:fill="E1DFDD"/>
    </w:rPr>
  </w:style>
  <w:style w:type="paragraph" w:customStyle="1" w:styleId="Style">
    <w:name w:val="Style"/>
    <w:pPr>
      <w:widowControl w:val="0"/>
      <w:autoSpaceDE w:val="0"/>
      <w:autoSpaceDN w:val="0"/>
      <w:adjustRightInd w:val="0"/>
      <w:spacing w:after="200" w:line="276" w:lineRule="auto"/>
    </w:pPr>
    <w:rPr>
      <w:rFonts w:ascii="Times New Roman" w:eastAsia="Times New Roman" w:hAnsi="Times New Roman"/>
      <w:sz w:val="24"/>
      <w:szCs w:val="24"/>
    </w:rPr>
  </w:style>
  <w:style w:type="paragraph" w:customStyle="1" w:styleId="BodyAbstract">
    <w:name w:val="Body Abstract"/>
    <w:basedOn w:val="Judul1"/>
    <w:pPr>
      <w:keepLines w:val="0"/>
      <w:suppressAutoHyphens/>
      <w:spacing w:before="0" w:line="240" w:lineRule="auto"/>
      <w:ind w:left="567" w:right="567"/>
      <w:jc w:val="both"/>
      <w:outlineLvl w:val="9"/>
    </w:pPr>
    <w:rPr>
      <w:rFonts w:ascii="Times New Roman" w:hAnsi="Times New Roman"/>
      <w:b w:val="0"/>
      <w:bCs w:val="0"/>
      <w:i/>
      <w:color w:val="auto"/>
      <w:sz w:val="20"/>
      <w:szCs w:val="20"/>
      <w:lang w:val="en-US" w:eastAsia="ar-SA"/>
    </w:rPr>
  </w:style>
  <w:style w:type="table" w:customStyle="1" w:styleId="Style60">
    <w:name w:val="_Style 60"/>
    <w:basedOn w:val="TabelNormal"/>
    <w:tblPr/>
  </w:style>
  <w:style w:type="character" w:customStyle="1" w:styleId="UnresolvedMention2">
    <w:name w:val="Unresolved Mention2"/>
    <w:basedOn w:val="FontParagrafDefault"/>
    <w:uiPriority w:val="99"/>
    <w:semiHidden/>
    <w:unhideWhenUsed/>
    <w:rPr>
      <w:color w:val="605E5C"/>
      <w:shd w:val="clear" w:color="auto" w:fill="E1DFDD"/>
    </w:rPr>
  </w:style>
  <w:style w:type="character" w:customStyle="1" w:styleId="UnresolvedMention3">
    <w:name w:val="Unresolved Mention3"/>
    <w:basedOn w:val="FontParagrafDefault"/>
    <w:uiPriority w:val="99"/>
    <w:semiHidden/>
    <w:unhideWhenUsed/>
    <w:rsid w:val="00F7566F"/>
    <w:rPr>
      <w:color w:val="605E5C"/>
      <w:shd w:val="clear" w:color="auto" w:fill="E1DFDD"/>
    </w:rPr>
  </w:style>
  <w:style w:type="paragraph" w:customStyle="1" w:styleId="msonormal0">
    <w:name w:val="msonormal"/>
    <w:basedOn w:val="Normal"/>
    <w:rsid w:val="00F45E6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F45E65"/>
    <w:pPr>
      <w:widowControl w:val="0"/>
      <w:autoSpaceDE w:val="0"/>
      <w:autoSpaceDN w:val="0"/>
      <w:spacing w:after="0" w:line="240" w:lineRule="auto"/>
    </w:pPr>
    <w:rPr>
      <w:rFonts w:ascii="Times New Roman" w:eastAsia="Times New Roman" w:hAnsi="Times New Roman" w:cs="Times New Roman"/>
      <w:lang w:val="en-US"/>
    </w:rPr>
  </w:style>
  <w:style w:type="character" w:styleId="SebutanYangBelumTerselesaikan">
    <w:name w:val="Unresolved Mention"/>
    <w:basedOn w:val="FontParagrafDefault"/>
    <w:uiPriority w:val="99"/>
    <w:semiHidden/>
    <w:unhideWhenUsed/>
    <w:rsid w:val="00FA0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2931">
      <w:bodyDiv w:val="1"/>
      <w:marLeft w:val="0"/>
      <w:marRight w:val="0"/>
      <w:marTop w:val="0"/>
      <w:marBottom w:val="0"/>
      <w:divBdr>
        <w:top w:val="none" w:sz="0" w:space="0" w:color="auto"/>
        <w:left w:val="none" w:sz="0" w:space="0" w:color="auto"/>
        <w:bottom w:val="none" w:sz="0" w:space="0" w:color="auto"/>
        <w:right w:val="none" w:sz="0" w:space="0" w:color="auto"/>
      </w:divBdr>
    </w:div>
    <w:div w:id="33310150">
      <w:bodyDiv w:val="1"/>
      <w:marLeft w:val="0"/>
      <w:marRight w:val="0"/>
      <w:marTop w:val="0"/>
      <w:marBottom w:val="0"/>
      <w:divBdr>
        <w:top w:val="none" w:sz="0" w:space="0" w:color="auto"/>
        <w:left w:val="none" w:sz="0" w:space="0" w:color="auto"/>
        <w:bottom w:val="none" w:sz="0" w:space="0" w:color="auto"/>
        <w:right w:val="none" w:sz="0" w:space="0" w:color="auto"/>
      </w:divBdr>
    </w:div>
    <w:div w:id="192767079">
      <w:bodyDiv w:val="1"/>
      <w:marLeft w:val="0"/>
      <w:marRight w:val="0"/>
      <w:marTop w:val="0"/>
      <w:marBottom w:val="0"/>
      <w:divBdr>
        <w:top w:val="none" w:sz="0" w:space="0" w:color="auto"/>
        <w:left w:val="none" w:sz="0" w:space="0" w:color="auto"/>
        <w:bottom w:val="none" w:sz="0" w:space="0" w:color="auto"/>
        <w:right w:val="none" w:sz="0" w:space="0" w:color="auto"/>
      </w:divBdr>
    </w:div>
    <w:div w:id="202525898">
      <w:bodyDiv w:val="1"/>
      <w:marLeft w:val="0"/>
      <w:marRight w:val="0"/>
      <w:marTop w:val="0"/>
      <w:marBottom w:val="0"/>
      <w:divBdr>
        <w:top w:val="none" w:sz="0" w:space="0" w:color="auto"/>
        <w:left w:val="none" w:sz="0" w:space="0" w:color="auto"/>
        <w:bottom w:val="none" w:sz="0" w:space="0" w:color="auto"/>
        <w:right w:val="none" w:sz="0" w:space="0" w:color="auto"/>
      </w:divBdr>
    </w:div>
    <w:div w:id="232588222">
      <w:bodyDiv w:val="1"/>
      <w:marLeft w:val="0"/>
      <w:marRight w:val="0"/>
      <w:marTop w:val="0"/>
      <w:marBottom w:val="0"/>
      <w:divBdr>
        <w:top w:val="none" w:sz="0" w:space="0" w:color="auto"/>
        <w:left w:val="none" w:sz="0" w:space="0" w:color="auto"/>
        <w:bottom w:val="none" w:sz="0" w:space="0" w:color="auto"/>
        <w:right w:val="none" w:sz="0" w:space="0" w:color="auto"/>
      </w:divBdr>
    </w:div>
    <w:div w:id="314653560">
      <w:bodyDiv w:val="1"/>
      <w:marLeft w:val="0"/>
      <w:marRight w:val="0"/>
      <w:marTop w:val="0"/>
      <w:marBottom w:val="0"/>
      <w:divBdr>
        <w:top w:val="none" w:sz="0" w:space="0" w:color="auto"/>
        <w:left w:val="none" w:sz="0" w:space="0" w:color="auto"/>
        <w:bottom w:val="none" w:sz="0" w:space="0" w:color="auto"/>
        <w:right w:val="none" w:sz="0" w:space="0" w:color="auto"/>
      </w:divBdr>
    </w:div>
    <w:div w:id="347948011">
      <w:bodyDiv w:val="1"/>
      <w:marLeft w:val="0"/>
      <w:marRight w:val="0"/>
      <w:marTop w:val="0"/>
      <w:marBottom w:val="0"/>
      <w:divBdr>
        <w:top w:val="none" w:sz="0" w:space="0" w:color="auto"/>
        <w:left w:val="none" w:sz="0" w:space="0" w:color="auto"/>
        <w:bottom w:val="none" w:sz="0" w:space="0" w:color="auto"/>
        <w:right w:val="none" w:sz="0" w:space="0" w:color="auto"/>
      </w:divBdr>
    </w:div>
    <w:div w:id="368915137">
      <w:bodyDiv w:val="1"/>
      <w:marLeft w:val="0"/>
      <w:marRight w:val="0"/>
      <w:marTop w:val="0"/>
      <w:marBottom w:val="0"/>
      <w:divBdr>
        <w:top w:val="none" w:sz="0" w:space="0" w:color="auto"/>
        <w:left w:val="none" w:sz="0" w:space="0" w:color="auto"/>
        <w:bottom w:val="none" w:sz="0" w:space="0" w:color="auto"/>
        <w:right w:val="none" w:sz="0" w:space="0" w:color="auto"/>
      </w:divBdr>
    </w:div>
    <w:div w:id="398678394">
      <w:bodyDiv w:val="1"/>
      <w:marLeft w:val="0"/>
      <w:marRight w:val="0"/>
      <w:marTop w:val="0"/>
      <w:marBottom w:val="0"/>
      <w:divBdr>
        <w:top w:val="none" w:sz="0" w:space="0" w:color="auto"/>
        <w:left w:val="none" w:sz="0" w:space="0" w:color="auto"/>
        <w:bottom w:val="none" w:sz="0" w:space="0" w:color="auto"/>
        <w:right w:val="none" w:sz="0" w:space="0" w:color="auto"/>
      </w:divBdr>
    </w:div>
    <w:div w:id="428477163">
      <w:bodyDiv w:val="1"/>
      <w:marLeft w:val="0"/>
      <w:marRight w:val="0"/>
      <w:marTop w:val="0"/>
      <w:marBottom w:val="0"/>
      <w:divBdr>
        <w:top w:val="none" w:sz="0" w:space="0" w:color="auto"/>
        <w:left w:val="none" w:sz="0" w:space="0" w:color="auto"/>
        <w:bottom w:val="none" w:sz="0" w:space="0" w:color="auto"/>
        <w:right w:val="none" w:sz="0" w:space="0" w:color="auto"/>
      </w:divBdr>
    </w:div>
    <w:div w:id="488834254">
      <w:bodyDiv w:val="1"/>
      <w:marLeft w:val="0"/>
      <w:marRight w:val="0"/>
      <w:marTop w:val="0"/>
      <w:marBottom w:val="0"/>
      <w:divBdr>
        <w:top w:val="none" w:sz="0" w:space="0" w:color="auto"/>
        <w:left w:val="none" w:sz="0" w:space="0" w:color="auto"/>
        <w:bottom w:val="none" w:sz="0" w:space="0" w:color="auto"/>
        <w:right w:val="none" w:sz="0" w:space="0" w:color="auto"/>
      </w:divBdr>
    </w:div>
    <w:div w:id="506940346">
      <w:bodyDiv w:val="1"/>
      <w:marLeft w:val="0"/>
      <w:marRight w:val="0"/>
      <w:marTop w:val="0"/>
      <w:marBottom w:val="0"/>
      <w:divBdr>
        <w:top w:val="none" w:sz="0" w:space="0" w:color="auto"/>
        <w:left w:val="none" w:sz="0" w:space="0" w:color="auto"/>
        <w:bottom w:val="none" w:sz="0" w:space="0" w:color="auto"/>
        <w:right w:val="none" w:sz="0" w:space="0" w:color="auto"/>
      </w:divBdr>
    </w:div>
    <w:div w:id="737824266">
      <w:bodyDiv w:val="1"/>
      <w:marLeft w:val="0"/>
      <w:marRight w:val="0"/>
      <w:marTop w:val="0"/>
      <w:marBottom w:val="0"/>
      <w:divBdr>
        <w:top w:val="none" w:sz="0" w:space="0" w:color="auto"/>
        <w:left w:val="none" w:sz="0" w:space="0" w:color="auto"/>
        <w:bottom w:val="none" w:sz="0" w:space="0" w:color="auto"/>
        <w:right w:val="none" w:sz="0" w:space="0" w:color="auto"/>
      </w:divBdr>
    </w:div>
    <w:div w:id="784540702">
      <w:bodyDiv w:val="1"/>
      <w:marLeft w:val="0"/>
      <w:marRight w:val="0"/>
      <w:marTop w:val="0"/>
      <w:marBottom w:val="0"/>
      <w:divBdr>
        <w:top w:val="none" w:sz="0" w:space="0" w:color="auto"/>
        <w:left w:val="none" w:sz="0" w:space="0" w:color="auto"/>
        <w:bottom w:val="none" w:sz="0" w:space="0" w:color="auto"/>
        <w:right w:val="none" w:sz="0" w:space="0" w:color="auto"/>
      </w:divBdr>
    </w:div>
    <w:div w:id="844707639">
      <w:bodyDiv w:val="1"/>
      <w:marLeft w:val="0"/>
      <w:marRight w:val="0"/>
      <w:marTop w:val="0"/>
      <w:marBottom w:val="0"/>
      <w:divBdr>
        <w:top w:val="none" w:sz="0" w:space="0" w:color="auto"/>
        <w:left w:val="none" w:sz="0" w:space="0" w:color="auto"/>
        <w:bottom w:val="none" w:sz="0" w:space="0" w:color="auto"/>
        <w:right w:val="none" w:sz="0" w:space="0" w:color="auto"/>
      </w:divBdr>
    </w:div>
    <w:div w:id="943073287">
      <w:bodyDiv w:val="1"/>
      <w:marLeft w:val="0"/>
      <w:marRight w:val="0"/>
      <w:marTop w:val="0"/>
      <w:marBottom w:val="0"/>
      <w:divBdr>
        <w:top w:val="none" w:sz="0" w:space="0" w:color="auto"/>
        <w:left w:val="none" w:sz="0" w:space="0" w:color="auto"/>
        <w:bottom w:val="none" w:sz="0" w:space="0" w:color="auto"/>
        <w:right w:val="none" w:sz="0" w:space="0" w:color="auto"/>
      </w:divBdr>
    </w:div>
    <w:div w:id="969627772">
      <w:bodyDiv w:val="1"/>
      <w:marLeft w:val="0"/>
      <w:marRight w:val="0"/>
      <w:marTop w:val="0"/>
      <w:marBottom w:val="0"/>
      <w:divBdr>
        <w:top w:val="none" w:sz="0" w:space="0" w:color="auto"/>
        <w:left w:val="none" w:sz="0" w:space="0" w:color="auto"/>
        <w:bottom w:val="none" w:sz="0" w:space="0" w:color="auto"/>
        <w:right w:val="none" w:sz="0" w:space="0" w:color="auto"/>
      </w:divBdr>
    </w:div>
    <w:div w:id="1033262907">
      <w:bodyDiv w:val="1"/>
      <w:marLeft w:val="0"/>
      <w:marRight w:val="0"/>
      <w:marTop w:val="0"/>
      <w:marBottom w:val="0"/>
      <w:divBdr>
        <w:top w:val="none" w:sz="0" w:space="0" w:color="auto"/>
        <w:left w:val="none" w:sz="0" w:space="0" w:color="auto"/>
        <w:bottom w:val="none" w:sz="0" w:space="0" w:color="auto"/>
        <w:right w:val="none" w:sz="0" w:space="0" w:color="auto"/>
      </w:divBdr>
    </w:div>
    <w:div w:id="1040208247">
      <w:bodyDiv w:val="1"/>
      <w:marLeft w:val="0"/>
      <w:marRight w:val="0"/>
      <w:marTop w:val="0"/>
      <w:marBottom w:val="0"/>
      <w:divBdr>
        <w:top w:val="none" w:sz="0" w:space="0" w:color="auto"/>
        <w:left w:val="none" w:sz="0" w:space="0" w:color="auto"/>
        <w:bottom w:val="none" w:sz="0" w:space="0" w:color="auto"/>
        <w:right w:val="none" w:sz="0" w:space="0" w:color="auto"/>
      </w:divBdr>
    </w:div>
    <w:div w:id="1051660139">
      <w:bodyDiv w:val="1"/>
      <w:marLeft w:val="0"/>
      <w:marRight w:val="0"/>
      <w:marTop w:val="0"/>
      <w:marBottom w:val="0"/>
      <w:divBdr>
        <w:top w:val="none" w:sz="0" w:space="0" w:color="auto"/>
        <w:left w:val="none" w:sz="0" w:space="0" w:color="auto"/>
        <w:bottom w:val="none" w:sz="0" w:space="0" w:color="auto"/>
        <w:right w:val="none" w:sz="0" w:space="0" w:color="auto"/>
      </w:divBdr>
    </w:div>
    <w:div w:id="1083649886">
      <w:bodyDiv w:val="1"/>
      <w:marLeft w:val="0"/>
      <w:marRight w:val="0"/>
      <w:marTop w:val="0"/>
      <w:marBottom w:val="0"/>
      <w:divBdr>
        <w:top w:val="none" w:sz="0" w:space="0" w:color="auto"/>
        <w:left w:val="none" w:sz="0" w:space="0" w:color="auto"/>
        <w:bottom w:val="none" w:sz="0" w:space="0" w:color="auto"/>
        <w:right w:val="none" w:sz="0" w:space="0" w:color="auto"/>
      </w:divBdr>
    </w:div>
    <w:div w:id="1143698420">
      <w:bodyDiv w:val="1"/>
      <w:marLeft w:val="0"/>
      <w:marRight w:val="0"/>
      <w:marTop w:val="0"/>
      <w:marBottom w:val="0"/>
      <w:divBdr>
        <w:top w:val="none" w:sz="0" w:space="0" w:color="auto"/>
        <w:left w:val="none" w:sz="0" w:space="0" w:color="auto"/>
        <w:bottom w:val="none" w:sz="0" w:space="0" w:color="auto"/>
        <w:right w:val="none" w:sz="0" w:space="0" w:color="auto"/>
      </w:divBdr>
    </w:div>
    <w:div w:id="1165315306">
      <w:bodyDiv w:val="1"/>
      <w:marLeft w:val="0"/>
      <w:marRight w:val="0"/>
      <w:marTop w:val="0"/>
      <w:marBottom w:val="0"/>
      <w:divBdr>
        <w:top w:val="none" w:sz="0" w:space="0" w:color="auto"/>
        <w:left w:val="none" w:sz="0" w:space="0" w:color="auto"/>
        <w:bottom w:val="none" w:sz="0" w:space="0" w:color="auto"/>
        <w:right w:val="none" w:sz="0" w:space="0" w:color="auto"/>
      </w:divBdr>
    </w:div>
    <w:div w:id="1169173128">
      <w:bodyDiv w:val="1"/>
      <w:marLeft w:val="0"/>
      <w:marRight w:val="0"/>
      <w:marTop w:val="0"/>
      <w:marBottom w:val="0"/>
      <w:divBdr>
        <w:top w:val="none" w:sz="0" w:space="0" w:color="auto"/>
        <w:left w:val="none" w:sz="0" w:space="0" w:color="auto"/>
        <w:bottom w:val="none" w:sz="0" w:space="0" w:color="auto"/>
        <w:right w:val="none" w:sz="0" w:space="0" w:color="auto"/>
      </w:divBdr>
    </w:div>
    <w:div w:id="1206018998">
      <w:bodyDiv w:val="1"/>
      <w:marLeft w:val="0"/>
      <w:marRight w:val="0"/>
      <w:marTop w:val="0"/>
      <w:marBottom w:val="0"/>
      <w:divBdr>
        <w:top w:val="none" w:sz="0" w:space="0" w:color="auto"/>
        <w:left w:val="none" w:sz="0" w:space="0" w:color="auto"/>
        <w:bottom w:val="none" w:sz="0" w:space="0" w:color="auto"/>
        <w:right w:val="none" w:sz="0" w:space="0" w:color="auto"/>
      </w:divBdr>
    </w:div>
    <w:div w:id="1264654305">
      <w:bodyDiv w:val="1"/>
      <w:marLeft w:val="0"/>
      <w:marRight w:val="0"/>
      <w:marTop w:val="0"/>
      <w:marBottom w:val="0"/>
      <w:divBdr>
        <w:top w:val="none" w:sz="0" w:space="0" w:color="auto"/>
        <w:left w:val="none" w:sz="0" w:space="0" w:color="auto"/>
        <w:bottom w:val="none" w:sz="0" w:space="0" w:color="auto"/>
        <w:right w:val="none" w:sz="0" w:space="0" w:color="auto"/>
      </w:divBdr>
    </w:div>
    <w:div w:id="1330669735">
      <w:bodyDiv w:val="1"/>
      <w:marLeft w:val="0"/>
      <w:marRight w:val="0"/>
      <w:marTop w:val="0"/>
      <w:marBottom w:val="0"/>
      <w:divBdr>
        <w:top w:val="none" w:sz="0" w:space="0" w:color="auto"/>
        <w:left w:val="none" w:sz="0" w:space="0" w:color="auto"/>
        <w:bottom w:val="none" w:sz="0" w:space="0" w:color="auto"/>
        <w:right w:val="none" w:sz="0" w:space="0" w:color="auto"/>
      </w:divBdr>
    </w:div>
    <w:div w:id="1342469243">
      <w:bodyDiv w:val="1"/>
      <w:marLeft w:val="0"/>
      <w:marRight w:val="0"/>
      <w:marTop w:val="0"/>
      <w:marBottom w:val="0"/>
      <w:divBdr>
        <w:top w:val="none" w:sz="0" w:space="0" w:color="auto"/>
        <w:left w:val="none" w:sz="0" w:space="0" w:color="auto"/>
        <w:bottom w:val="none" w:sz="0" w:space="0" w:color="auto"/>
        <w:right w:val="none" w:sz="0" w:space="0" w:color="auto"/>
      </w:divBdr>
    </w:div>
    <w:div w:id="1362248229">
      <w:bodyDiv w:val="1"/>
      <w:marLeft w:val="0"/>
      <w:marRight w:val="0"/>
      <w:marTop w:val="0"/>
      <w:marBottom w:val="0"/>
      <w:divBdr>
        <w:top w:val="none" w:sz="0" w:space="0" w:color="auto"/>
        <w:left w:val="none" w:sz="0" w:space="0" w:color="auto"/>
        <w:bottom w:val="none" w:sz="0" w:space="0" w:color="auto"/>
        <w:right w:val="none" w:sz="0" w:space="0" w:color="auto"/>
      </w:divBdr>
    </w:div>
    <w:div w:id="1400129547">
      <w:bodyDiv w:val="1"/>
      <w:marLeft w:val="0"/>
      <w:marRight w:val="0"/>
      <w:marTop w:val="0"/>
      <w:marBottom w:val="0"/>
      <w:divBdr>
        <w:top w:val="none" w:sz="0" w:space="0" w:color="auto"/>
        <w:left w:val="none" w:sz="0" w:space="0" w:color="auto"/>
        <w:bottom w:val="none" w:sz="0" w:space="0" w:color="auto"/>
        <w:right w:val="none" w:sz="0" w:space="0" w:color="auto"/>
      </w:divBdr>
    </w:div>
    <w:div w:id="1506901015">
      <w:bodyDiv w:val="1"/>
      <w:marLeft w:val="0"/>
      <w:marRight w:val="0"/>
      <w:marTop w:val="0"/>
      <w:marBottom w:val="0"/>
      <w:divBdr>
        <w:top w:val="none" w:sz="0" w:space="0" w:color="auto"/>
        <w:left w:val="none" w:sz="0" w:space="0" w:color="auto"/>
        <w:bottom w:val="none" w:sz="0" w:space="0" w:color="auto"/>
        <w:right w:val="none" w:sz="0" w:space="0" w:color="auto"/>
      </w:divBdr>
    </w:div>
    <w:div w:id="1628970784">
      <w:bodyDiv w:val="1"/>
      <w:marLeft w:val="0"/>
      <w:marRight w:val="0"/>
      <w:marTop w:val="0"/>
      <w:marBottom w:val="0"/>
      <w:divBdr>
        <w:top w:val="none" w:sz="0" w:space="0" w:color="auto"/>
        <w:left w:val="none" w:sz="0" w:space="0" w:color="auto"/>
        <w:bottom w:val="none" w:sz="0" w:space="0" w:color="auto"/>
        <w:right w:val="none" w:sz="0" w:space="0" w:color="auto"/>
      </w:divBdr>
    </w:div>
    <w:div w:id="1678772573">
      <w:bodyDiv w:val="1"/>
      <w:marLeft w:val="0"/>
      <w:marRight w:val="0"/>
      <w:marTop w:val="0"/>
      <w:marBottom w:val="0"/>
      <w:divBdr>
        <w:top w:val="none" w:sz="0" w:space="0" w:color="auto"/>
        <w:left w:val="none" w:sz="0" w:space="0" w:color="auto"/>
        <w:bottom w:val="none" w:sz="0" w:space="0" w:color="auto"/>
        <w:right w:val="none" w:sz="0" w:space="0" w:color="auto"/>
      </w:divBdr>
    </w:div>
    <w:div w:id="1889409900">
      <w:bodyDiv w:val="1"/>
      <w:marLeft w:val="0"/>
      <w:marRight w:val="0"/>
      <w:marTop w:val="0"/>
      <w:marBottom w:val="0"/>
      <w:divBdr>
        <w:top w:val="none" w:sz="0" w:space="0" w:color="auto"/>
        <w:left w:val="none" w:sz="0" w:space="0" w:color="auto"/>
        <w:bottom w:val="none" w:sz="0" w:space="0" w:color="auto"/>
        <w:right w:val="none" w:sz="0" w:space="0" w:color="auto"/>
      </w:divBdr>
    </w:div>
    <w:div w:id="1915042162">
      <w:bodyDiv w:val="1"/>
      <w:marLeft w:val="0"/>
      <w:marRight w:val="0"/>
      <w:marTop w:val="0"/>
      <w:marBottom w:val="0"/>
      <w:divBdr>
        <w:top w:val="none" w:sz="0" w:space="0" w:color="auto"/>
        <w:left w:val="none" w:sz="0" w:space="0" w:color="auto"/>
        <w:bottom w:val="none" w:sz="0" w:space="0" w:color="auto"/>
        <w:right w:val="none" w:sz="0" w:space="0" w:color="auto"/>
      </w:divBdr>
    </w:div>
    <w:div w:id="2017613578">
      <w:bodyDiv w:val="1"/>
      <w:marLeft w:val="0"/>
      <w:marRight w:val="0"/>
      <w:marTop w:val="0"/>
      <w:marBottom w:val="0"/>
      <w:divBdr>
        <w:top w:val="none" w:sz="0" w:space="0" w:color="auto"/>
        <w:left w:val="none" w:sz="0" w:space="0" w:color="auto"/>
        <w:bottom w:val="none" w:sz="0" w:space="0" w:color="auto"/>
        <w:right w:val="none" w:sz="0" w:space="0" w:color="auto"/>
      </w:divBdr>
    </w:div>
    <w:div w:id="2043707031">
      <w:bodyDiv w:val="1"/>
      <w:marLeft w:val="0"/>
      <w:marRight w:val="0"/>
      <w:marTop w:val="0"/>
      <w:marBottom w:val="0"/>
      <w:divBdr>
        <w:top w:val="none" w:sz="0" w:space="0" w:color="auto"/>
        <w:left w:val="none" w:sz="0" w:space="0" w:color="auto"/>
        <w:bottom w:val="none" w:sz="0" w:space="0" w:color="auto"/>
        <w:right w:val="none" w:sz="0" w:space="0" w:color="auto"/>
      </w:divBdr>
    </w:div>
    <w:div w:id="2087871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nline-journal.unja.ac.id/jseb/article/download/38494/19931/123519" TargetMode="External"/><Relationship Id="rId18" Type="http://schemas.openxmlformats.org/officeDocument/2006/relationships/hyperlink" Target="https://documents1.worldbank.org/curated/en/099754312062434827/pdf/IDU11c5662011a9eb14aee18baa1e0efad04ad35.pdf"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bkpm.go.id/id/info/siaran-pers/rosan-realisasi-investasi-terus-bertumbuh-indonesia-konsisten-jalankan-hilirisasi" TargetMode="External"/><Relationship Id="rId17" Type="http://schemas.openxmlformats.org/officeDocument/2006/relationships/hyperlink" Target="https://www.metrotvnews.com/read/NOlCAVG7-indonesia-raup-investasi-rp1-714-2-triliun-di-sepanjang-2024-lebihi-targe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iplapm.kaltaraprov.go.id/uploads/article/attachment/19/Press_Release_Tahun_2024.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kpm.go.id/id/info/realisasi-investasi/2024"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www.bkpm.go.id/id/info/siaran-pers/kementerian-investasi-dan-hilirisasi-gelar-expose-kajian-hilirisasi-investasi-strategis-tahun-2024" TargetMode="External"/><Relationship Id="rId23" Type="http://schemas.openxmlformats.org/officeDocument/2006/relationships/header" Target="header3.xml"/><Relationship Id="rId10" Type="http://schemas.openxmlformats.org/officeDocument/2006/relationships/hyperlink" Target="https://ppid.bkpm.go.id/wp-content/uploads/2024/10/Data-Realisasi-Investasi-Triwulan-I-2024.pdf"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jurnal.pknstan.ac.id/index.php/pkn/article/download/1920/1050/9358" TargetMode="External"/><Relationship Id="rId14" Type="http://schemas.openxmlformats.org/officeDocument/2006/relationships/hyperlink" Target="https://jurnal.peneliti.net/index.php/JIWP/article/download/8704/7341/"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bkpm.go.id/id/info/siaran-pers/kementerian-investasi-dan-hilirisasi-gelar-expose-kajian-hilirisasi-investasi-strategis-tahun-2024" TargetMode="External"/><Relationship Id="rId2" Type="http://schemas.openxmlformats.org/officeDocument/2006/relationships/hyperlink" Target="https://siplapm.kaltaraprov.go.id/uploads/article/attachment/19/Press_Release_Tahun_2024.pdf" TargetMode="External"/><Relationship Id="rId1" Type="http://schemas.openxmlformats.org/officeDocument/2006/relationships/hyperlink" Target="https://documents1.worldbank.org/curated/en/099754312062434827/pdf/IDU11c5662011a9eb14aee18baa1e0efad04ad35.pdf" TargetMode="External"/><Relationship Id="rId6" Type="http://schemas.openxmlformats.org/officeDocument/2006/relationships/hyperlink" Target="https://jurnal.peneliti.net/index.php/JIWP/article/download/8704/7341/" TargetMode="External"/><Relationship Id="rId5" Type="http://schemas.openxmlformats.org/officeDocument/2006/relationships/hyperlink" Target="https://online-journal.unja.ac.id/jseb/article/download/38494/19931/123519" TargetMode="External"/><Relationship Id="rId4" Type="http://schemas.openxmlformats.org/officeDocument/2006/relationships/hyperlink" Target="https://ppid.bkpm.go.id/wp-content/uploads/2024/10/Data-Realisasi-Investasi-Triwulan-I-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mkU2Bw8o7KrMGEdjEQY+iL8XLJg==">AMUW2mWILWg6nztREaXzQNxEKnyXw7eMd4kd1NouYvxFxGNIBkFrjkdWwWsuW//Ldv9U/QNCfFRMT5eq1OTe00ElByjAuJLM86NBdHElkfMIU0Tav+MYRImBvpOD+fD7h0Kd29mnvUHI</go:docsCustomData>
</go:gDocsCustomXmlDataStorage>
</file>

<file path=customXml/itemProps1.xml><?xml version="1.0" encoding="utf-8"?>
<ds:datastoreItem xmlns:ds="http://schemas.openxmlformats.org/officeDocument/2006/customXml" ds:itemID="{2F0C2C42-AEEB-404E-9639-9282F4D3114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2890</Words>
  <Characters>16479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HP-14-ac069TU</dc:creator>
  <cp:lastModifiedBy>Asus</cp:lastModifiedBy>
  <cp:revision>7</cp:revision>
  <dcterms:created xsi:type="dcterms:W3CDTF">2025-05-14T04:02:00Z</dcterms:created>
  <dcterms:modified xsi:type="dcterms:W3CDTF">2025-05-14T22:25:00Z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9683153188FC4310AC47450878965352_12</vt:lpwstr>
  </property>
  <property fmtid="{D5CDD505-2E9C-101B-9397-08002B2CF9AE}" pid="4" name="GrammarlyDocumentId">
    <vt:lpwstr>b95d0d9b-eafb-45e6-8fdb-1bae3563e406</vt:lpwstr>
  </property>
</Properties>
</file>